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A243A" w14:textId="58284678" w:rsidR="003513FC" w:rsidRPr="002766A7" w:rsidRDefault="003513FC" w:rsidP="003513FC">
      <w:pPr>
        <w:rPr>
          <w:rFonts w:ascii="Times New Roman" w:hAnsi="Times New Roman" w:cs="Times New Roman"/>
          <w:sz w:val="28"/>
          <w:szCs w:val="28"/>
        </w:rPr>
      </w:pPr>
      <w:r w:rsidRPr="002766A7">
        <w:rPr>
          <w:rFonts w:ascii="Times New Roman" w:hAnsi="Times New Roman" w:cs="Times New Roman"/>
          <w:sz w:val="28"/>
          <w:szCs w:val="28"/>
        </w:rPr>
        <w:t>Supplementary information for</w:t>
      </w:r>
    </w:p>
    <w:p w14:paraId="1C24489B" w14:textId="77777777" w:rsidR="003513FC" w:rsidRPr="00580988" w:rsidRDefault="003513FC" w:rsidP="003513FC">
      <w:pPr>
        <w:rPr>
          <w:rFonts w:ascii="Times New Roman" w:hAnsi="Times New Roman" w:cs="Times New Roman"/>
          <w:sz w:val="24"/>
          <w:szCs w:val="24"/>
        </w:rPr>
      </w:pPr>
    </w:p>
    <w:p w14:paraId="737C571D" w14:textId="63D66141" w:rsidR="000B5AD6" w:rsidRDefault="001A08F6" w:rsidP="000B5AD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kern w:val="44"/>
          <w:sz w:val="24"/>
          <w:szCs w:val="24"/>
        </w:rPr>
      </w:pPr>
      <w:bookmarkStart w:id="0" w:name="OLE_LINK5"/>
      <w:bookmarkStart w:id="1" w:name="OLE_LINK10"/>
      <w:bookmarkStart w:id="2" w:name="OLE_LINK11"/>
      <w:bookmarkStart w:id="3" w:name="OLE_LINK16"/>
      <w:r w:rsidRPr="001A08F6">
        <w:rPr>
          <w:rFonts w:ascii="Times New Roman" w:hAnsi="Times New Roman" w:cs="Times New Roman"/>
          <w:b/>
          <w:bCs/>
          <w:color w:val="000000" w:themeColor="text1"/>
          <w:kern w:val="44"/>
          <w:sz w:val="24"/>
          <w:szCs w:val="24"/>
        </w:rPr>
        <w:t>A mathematical model to improve water storage of glacial lakes prediction towards addressing glacial lake outburst floods</w:t>
      </w:r>
      <w:bookmarkStart w:id="4" w:name="_GoBack"/>
      <w:bookmarkEnd w:id="4"/>
    </w:p>
    <w:bookmarkEnd w:id="0"/>
    <w:bookmarkEnd w:id="1"/>
    <w:bookmarkEnd w:id="2"/>
    <w:p w14:paraId="0426E2E2" w14:textId="77777777" w:rsidR="000B5AD6" w:rsidRPr="00A114E9" w:rsidRDefault="000B5AD6" w:rsidP="000B5AD6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Miaomiao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Qi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a,b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Shiyin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Liu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a,b,c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*,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Yongpeng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Gao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d,e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Fuming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Xie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a,b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Georg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Veh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f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Letian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Xiao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a,b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Jinlong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Jing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g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Yu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Zhu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a,b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Kunpeng</w:t>
      </w:r>
      <w:proofErr w:type="spellEnd"/>
      <w:r w:rsidRPr="00A114E9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  <w:szCs w:val="21"/>
        </w:rPr>
        <w:t>Wu</w:t>
      </w: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>a,b</w:t>
      </w:r>
      <w:proofErr w:type="spellEnd"/>
    </w:p>
    <w:p w14:paraId="62DAA894" w14:textId="77777777" w:rsidR="000B5AD6" w:rsidRPr="00A114E9" w:rsidRDefault="000B5AD6" w:rsidP="000B5AD6">
      <w:pPr>
        <w:rPr>
          <w:rFonts w:ascii="Times New Roman" w:hAnsi="Times New Roman" w:cs="Times New Roman"/>
          <w:color w:val="000000" w:themeColor="text1"/>
          <w:szCs w:val="21"/>
        </w:rPr>
      </w:pPr>
    </w:p>
    <w:p w14:paraId="7982239B" w14:textId="77777777" w:rsidR="000B5AD6" w:rsidRDefault="000B5AD6" w:rsidP="000B5AD6">
      <w:pPr>
        <w:rPr>
          <w:rFonts w:ascii="Times New Roman" w:hAnsi="Times New Roman" w:cs="Times New Roman"/>
          <w:color w:val="000000" w:themeColor="text1"/>
          <w:szCs w:val="21"/>
          <w:vertAlign w:val="superscript"/>
        </w:rPr>
      </w:pP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 xml:space="preserve">a  </w:t>
      </w:r>
      <w:r w:rsidRPr="00A114E9">
        <w:rPr>
          <w:rFonts w:ascii="Times New Roman" w:hAnsi="Times New Roman" w:cs="Times New Roman"/>
          <w:i/>
          <w:color w:val="000000" w:themeColor="text1"/>
          <w:szCs w:val="21"/>
        </w:rPr>
        <w:t>Yunnan Key Laboratory of International Rivers and Transboundary Eco-Security, 650091 Yunnan University, Kunming, China;</w:t>
      </w:r>
    </w:p>
    <w:p w14:paraId="109CFC74" w14:textId="77777777" w:rsidR="000B5AD6" w:rsidRPr="00A114E9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 xml:space="preserve">b  </w:t>
      </w:r>
      <w:r w:rsidRPr="00A114E9">
        <w:rPr>
          <w:rFonts w:ascii="Times New Roman" w:hAnsi="Times New Roman" w:cs="Times New Roman"/>
          <w:i/>
          <w:color w:val="000000" w:themeColor="text1"/>
          <w:szCs w:val="21"/>
        </w:rPr>
        <w:t>Institute of International Rivers and Eco-Security, Yunnan University, 650091, Kunming, China;</w:t>
      </w:r>
    </w:p>
    <w:p w14:paraId="718DAD74" w14:textId="77777777" w:rsidR="000B5AD6" w:rsidRPr="00FD3CAA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  <w:r w:rsidRPr="00A114E9">
        <w:rPr>
          <w:rFonts w:ascii="Times New Roman" w:hAnsi="Times New Roman" w:cs="Times New Roman"/>
          <w:color w:val="000000" w:themeColor="text1"/>
          <w:szCs w:val="21"/>
          <w:vertAlign w:val="superscript"/>
        </w:rPr>
        <w:t xml:space="preserve">c  </w:t>
      </w:r>
      <w:r w:rsidRPr="00FD3CAA">
        <w:rPr>
          <w:rFonts w:ascii="Times New Roman" w:hAnsi="Times New Roman" w:cs="Times New Roman"/>
          <w:i/>
          <w:color w:val="000000" w:themeColor="text1"/>
          <w:szCs w:val="21"/>
        </w:rPr>
        <w:t>Yunnan International Joint Laboratory of China-Laos-Bangladesh-Myanmar Natural Resources Remote Sensing Monitoring, Kunming 650091, China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;</w:t>
      </w:r>
    </w:p>
    <w:p w14:paraId="634427A3" w14:textId="77777777" w:rsidR="000B5AD6" w:rsidRPr="00A114E9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  <w:r w:rsidRPr="00A114E9">
        <w:rPr>
          <w:rFonts w:ascii="Times New Roman" w:hAnsi="Times New Roman" w:cs="Times New Roman"/>
          <w:i/>
          <w:color w:val="000000" w:themeColor="text1"/>
          <w:szCs w:val="21"/>
          <w:vertAlign w:val="superscript"/>
        </w:rPr>
        <w:t xml:space="preserve">d  </w:t>
      </w:r>
      <w:r w:rsidRPr="00A114E9">
        <w:rPr>
          <w:rFonts w:ascii="Times New Roman" w:hAnsi="Times New Roman" w:cs="Times New Roman"/>
          <w:i/>
          <w:color w:val="000000" w:themeColor="text1"/>
          <w:szCs w:val="21"/>
        </w:rPr>
        <w:t>Faculty of Geography, Yunnan Normal University, Kunming, 650500, China;</w:t>
      </w:r>
    </w:p>
    <w:p w14:paraId="48B172A7" w14:textId="77777777" w:rsidR="000B5AD6" w:rsidRPr="00A114E9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  <w:r w:rsidRPr="00A114E9">
        <w:rPr>
          <w:rFonts w:ascii="Times New Roman" w:hAnsi="Times New Roman" w:cs="Times New Roman"/>
          <w:i/>
          <w:color w:val="000000" w:themeColor="text1"/>
          <w:szCs w:val="21"/>
          <w:vertAlign w:val="superscript"/>
        </w:rPr>
        <w:t xml:space="preserve">e  </w:t>
      </w:r>
      <w:r w:rsidRPr="00A114E9">
        <w:rPr>
          <w:rFonts w:ascii="Times New Roman" w:hAnsi="Times New Roman" w:cs="Times New Roman"/>
          <w:i/>
          <w:color w:val="000000" w:themeColor="text1"/>
          <w:szCs w:val="21"/>
        </w:rPr>
        <w:t>Key Laboratory of Resources and Environmental Remote Sensing for Universities in Yunnan, Kunming 650500, China;</w:t>
      </w:r>
    </w:p>
    <w:p w14:paraId="5A8853B9" w14:textId="77777777" w:rsidR="000B5AD6" w:rsidRPr="00A114E9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  <w:r w:rsidRPr="00A114E9">
        <w:rPr>
          <w:rFonts w:ascii="Times New Roman" w:hAnsi="Times New Roman" w:cs="Times New Roman"/>
          <w:i/>
          <w:color w:val="000000" w:themeColor="text1"/>
          <w:szCs w:val="21"/>
          <w:vertAlign w:val="superscript"/>
        </w:rPr>
        <w:t xml:space="preserve">f </w:t>
      </w:r>
      <w:r w:rsidRPr="00A114E9">
        <w:rPr>
          <w:rFonts w:ascii="Times New Roman" w:hAnsi="Times New Roman" w:cs="Times New Roman"/>
          <w:i/>
          <w:color w:val="000000" w:themeColor="text1"/>
          <w:szCs w:val="21"/>
        </w:rPr>
        <w:t xml:space="preserve"> Institute of Environmental Science and Geography, University of Potsdam, Potsdam, Germany</w:t>
      </w:r>
    </w:p>
    <w:p w14:paraId="3B00BEFE" w14:textId="77777777" w:rsidR="000B5AD6" w:rsidRPr="00A114E9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  <w:r w:rsidRPr="00A114E9">
        <w:rPr>
          <w:rFonts w:ascii="Times New Roman" w:hAnsi="Times New Roman" w:cs="Times New Roman"/>
          <w:i/>
          <w:color w:val="000000" w:themeColor="text1"/>
          <w:szCs w:val="21"/>
          <w:vertAlign w:val="superscript"/>
        </w:rPr>
        <w:t xml:space="preserve">g  </w:t>
      </w:r>
      <w:r w:rsidRPr="00A114E9">
        <w:rPr>
          <w:rFonts w:ascii="Times New Roman" w:hAnsi="Times New Roman" w:cs="Times New Roman"/>
          <w:i/>
          <w:color w:val="000000" w:themeColor="text1"/>
          <w:szCs w:val="21"/>
        </w:rPr>
        <w:t>School of Mathematics and Statistics, Yunnan University, 650091, Kunming, China;</w:t>
      </w:r>
    </w:p>
    <w:p w14:paraId="26ABE77F" w14:textId="77777777" w:rsidR="000B5AD6" w:rsidRPr="00A114E9" w:rsidRDefault="000B5AD6" w:rsidP="000B5AD6">
      <w:pPr>
        <w:rPr>
          <w:rFonts w:ascii="Times New Roman" w:hAnsi="Times New Roman" w:cs="Times New Roman"/>
          <w:i/>
          <w:color w:val="000000" w:themeColor="text1"/>
          <w:szCs w:val="21"/>
        </w:rPr>
      </w:pPr>
    </w:p>
    <w:p w14:paraId="2BDCC915" w14:textId="77777777" w:rsidR="000B5AD6" w:rsidRPr="001B1035" w:rsidRDefault="000B5AD6" w:rsidP="000B5AD6">
      <w:pPr>
        <w:rPr>
          <w:rFonts w:ascii="Times New Roman" w:hAnsi="Times New Roman" w:cs="Times New Roman"/>
          <w:color w:val="000000" w:themeColor="text1"/>
          <w:szCs w:val="18"/>
          <w:u w:val="single"/>
        </w:rPr>
      </w:pPr>
      <w:r w:rsidRPr="00A114E9">
        <w:rPr>
          <w:rFonts w:ascii="Times New Roman" w:hAnsi="Times New Roman" w:cs="Times New Roman"/>
          <w:color w:val="000000" w:themeColor="text1"/>
          <w:szCs w:val="18"/>
          <w:vertAlign w:val="superscript"/>
        </w:rPr>
        <w:t>*</w:t>
      </w:r>
      <w:r w:rsidRPr="00A114E9">
        <w:rPr>
          <w:rFonts w:ascii="Times New Roman" w:hAnsi="Times New Roman" w:cs="Times New Roman"/>
          <w:color w:val="000000" w:themeColor="text1"/>
          <w:lang w:val="en-GB"/>
        </w:rPr>
        <w:t>Corresponding author:</w:t>
      </w:r>
      <w:r w:rsidRPr="00A114E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114E9">
        <w:rPr>
          <w:rFonts w:ascii="Times New Roman" w:hAnsi="Times New Roman" w:cs="Times New Roman"/>
          <w:color w:val="000000" w:themeColor="text1"/>
        </w:rPr>
        <w:t>Shiyin</w:t>
      </w:r>
      <w:proofErr w:type="spellEnd"/>
      <w:r w:rsidRPr="00A114E9">
        <w:rPr>
          <w:rFonts w:ascii="Times New Roman" w:hAnsi="Times New Roman" w:cs="Times New Roman"/>
          <w:color w:val="000000" w:themeColor="text1"/>
        </w:rPr>
        <w:t xml:space="preserve"> Liu, </w:t>
      </w:r>
      <w:hyperlink r:id="rId7" w:history="1">
        <w:r w:rsidRPr="00A114E9">
          <w:rPr>
            <w:rStyle w:val="af"/>
            <w:rFonts w:ascii="Times New Roman" w:hAnsi="Times New Roman" w:cs="Times New Roman"/>
            <w:color w:val="000000" w:themeColor="text1"/>
            <w:szCs w:val="18"/>
          </w:rPr>
          <w:t>shiyin.liu@ynu.edu.cn</w:t>
        </w:r>
      </w:hyperlink>
      <w:r w:rsidRPr="00A114E9">
        <w:rPr>
          <w:rStyle w:val="af"/>
          <w:rFonts w:ascii="Times New Roman" w:hAnsi="Times New Roman" w:cs="Times New Roman"/>
          <w:color w:val="000000" w:themeColor="text1"/>
          <w:szCs w:val="18"/>
        </w:rPr>
        <w:t xml:space="preserve">; </w:t>
      </w:r>
    </w:p>
    <w:p w14:paraId="577909ED" w14:textId="77777777" w:rsidR="003513FC" w:rsidRPr="00580988" w:rsidRDefault="003513FC" w:rsidP="007723D4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597EA1D0" w14:textId="06EB970E" w:rsidR="003513FC" w:rsidRPr="00580988" w:rsidRDefault="003513FC" w:rsidP="007723D4">
      <w:pPr>
        <w:spacing w:line="360" w:lineRule="auto"/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58098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Corresponding author:</w:t>
      </w:r>
      <w:r w:rsidRPr="00580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0988">
        <w:rPr>
          <w:rFonts w:ascii="Times New Roman" w:hAnsi="Times New Roman" w:cs="Times New Roman"/>
          <w:color w:val="000000" w:themeColor="text1"/>
          <w:sz w:val="24"/>
          <w:szCs w:val="24"/>
        </w:rPr>
        <w:t>Shiyin</w:t>
      </w:r>
      <w:proofErr w:type="spellEnd"/>
      <w:r w:rsidRPr="00580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Liu, </w:t>
      </w:r>
      <w:bookmarkStart w:id="5" w:name="OLE_LINK21"/>
      <w:bookmarkStart w:id="6" w:name="OLE_LINK24"/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begin"/>
      </w:r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instrText xml:space="preserve"> HYPERLINK "mailto:shiyin.liu@ynu.edu.cn" </w:instrText>
      </w:r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separate"/>
      </w:r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t>shiyin.liu@ynu.edu.cn</w:t>
      </w:r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bookmarkEnd w:id="5"/>
      <w:bookmarkEnd w:id="6"/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; </w:t>
      </w:r>
    </w:p>
    <w:p w14:paraId="170EA864" w14:textId="298AB999" w:rsidR="003513FC" w:rsidRPr="00580988" w:rsidRDefault="003513FC" w:rsidP="007723D4">
      <w:pPr>
        <w:spacing w:line="360" w:lineRule="auto"/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580988">
        <w:rPr>
          <w:rStyle w:val="af"/>
          <w:rFonts w:ascii="Times New Roman" w:hAnsi="Times New Roman" w:cs="Times New Roman" w:hint="eastAsia"/>
          <w:color w:val="000000" w:themeColor="text1"/>
          <w:sz w:val="24"/>
          <w:szCs w:val="24"/>
          <w:u w:val="none"/>
        </w:rPr>
        <w:t>F</w:t>
      </w:r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irst author: </w:t>
      </w:r>
      <w:proofErr w:type="spellStart"/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t>Miaomiao</w:t>
      </w:r>
      <w:proofErr w:type="spellEnd"/>
      <w:r w:rsidRPr="00580988">
        <w:rPr>
          <w:rStyle w:val="af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Qi, qmm@mail.ynu.edu.cn</w:t>
      </w:r>
    </w:p>
    <w:bookmarkEnd w:id="3"/>
    <w:p w14:paraId="70F14459" w14:textId="56A4B28E" w:rsidR="003513FC" w:rsidRPr="00580988" w:rsidRDefault="003513FC" w:rsidP="003513FC">
      <w:pPr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br w:type="page"/>
      </w:r>
    </w:p>
    <w:p w14:paraId="089F6259" w14:textId="7CDACCD7" w:rsidR="00F83759" w:rsidRPr="00580988" w:rsidRDefault="005B140B" w:rsidP="00D14A85">
      <w:pPr>
        <w:pStyle w:val="2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83759" w:rsidRPr="00580988">
        <w:rPr>
          <w:rFonts w:ascii="Times New Roman" w:hAnsi="Times New Roman" w:cs="Times New Roman"/>
          <w:sz w:val="24"/>
          <w:szCs w:val="24"/>
        </w:rPr>
        <w:t>. Model Procedure</w:t>
      </w:r>
    </w:p>
    <w:p w14:paraId="658C9B30" w14:textId="1A4CD016" w:rsidR="00F83759" w:rsidRPr="00580988" w:rsidRDefault="005B140B" w:rsidP="00D14A85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>1.</w:t>
      </w:r>
      <w:r w:rsidR="00F83759" w:rsidRPr="00580988">
        <w:rPr>
          <w:rFonts w:ascii="Times New Roman" w:hAnsi="Times New Roman" w:cs="Times New Roman"/>
          <w:sz w:val="24"/>
          <w:szCs w:val="24"/>
        </w:rPr>
        <w:t xml:space="preserve">1 </w:t>
      </w:r>
      <w:bookmarkStart w:id="7" w:name="_Hlk120803951"/>
      <w:r w:rsidR="00F83759" w:rsidRPr="00580988">
        <w:rPr>
          <w:rFonts w:ascii="Times New Roman" w:hAnsi="Times New Roman" w:cs="Times New Roman"/>
          <w:sz w:val="24"/>
          <w:szCs w:val="24"/>
        </w:rPr>
        <w:t>Volume calculation of elliptic paraboloid</w:t>
      </w:r>
    </w:p>
    <w:p w14:paraId="5E2A7CBE" w14:textId="76F88F88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Figure </w:t>
      </w:r>
      <w:r w:rsidR="00BA35FE" w:rsidRPr="00580988">
        <w:rPr>
          <w:rFonts w:ascii="Times New Roman" w:hAnsi="Times New Roman" w:cs="Times New Roman"/>
          <w:sz w:val="24"/>
          <w:szCs w:val="24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 xml:space="preserve"> illustrates schematic diagrams of the MDL outlet (a) and inlet (b) as elliptical paraboloids, with their respective volumes labeled as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 xml:space="preserve"> and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80988">
        <w:rPr>
          <w:rFonts w:ascii="Times New Roman" w:hAnsi="Times New Roman" w:cs="Times New Roman"/>
          <w:sz w:val="24"/>
          <w:szCs w:val="24"/>
        </w:rPr>
        <w:t>. In this section, we derive the expressions for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 xml:space="preserve"> and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80988">
        <w:rPr>
          <w:rFonts w:ascii="Times New Roman" w:hAnsi="Times New Roman" w:cs="Times New Roman"/>
          <w:sz w:val="24"/>
          <w:szCs w:val="24"/>
        </w:rPr>
        <w:t xml:space="preserve"> using the definite integral rule. We denote the semi-major and semi-minor axes of the ellipse in Figure 4a as</w:t>
      </w:r>
      <w:r w:rsidRPr="00580988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 xml:space="preserve"> and </w:t>
      </w:r>
      <w:r w:rsidRPr="00580988">
        <w:rPr>
          <w:rFonts w:ascii="Times New Roman" w:hAnsi="Times New Roman" w:cs="Times New Roman"/>
          <w:i/>
          <w:sz w:val="24"/>
          <w:szCs w:val="24"/>
        </w:rPr>
        <w:t>b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 xml:space="preserve">, and those of the ellipse in Figure 4b as </w:t>
      </w:r>
      <w:r w:rsidRPr="00580988">
        <w:rPr>
          <w:rFonts w:ascii="Times New Roman" w:hAnsi="Times New Roman" w:cs="Times New Roman"/>
          <w:i/>
          <w:sz w:val="24"/>
          <w:szCs w:val="24"/>
        </w:rPr>
        <w:t>a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80988">
        <w:rPr>
          <w:rFonts w:ascii="Times New Roman" w:hAnsi="Times New Roman" w:cs="Times New Roman"/>
          <w:sz w:val="24"/>
          <w:szCs w:val="24"/>
        </w:rPr>
        <w:t xml:space="preserve"> and </w:t>
      </w:r>
      <w:r w:rsidRPr="00580988">
        <w:rPr>
          <w:rFonts w:ascii="Times New Roman" w:hAnsi="Times New Roman" w:cs="Times New Roman"/>
          <w:i/>
          <w:sz w:val="24"/>
          <w:szCs w:val="24"/>
        </w:rPr>
        <w:t>b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80988">
        <w:rPr>
          <w:rFonts w:ascii="Times New Roman" w:hAnsi="Times New Roman" w:cs="Times New Roman"/>
          <w:sz w:val="24"/>
          <w:szCs w:val="24"/>
        </w:rPr>
        <w:t>. As depicted in Figure 4, points A (</w:t>
      </w:r>
      <w:r w:rsidRPr="00580988">
        <w:rPr>
          <w:rFonts w:ascii="Times New Roman" w:hAnsi="Times New Roman" w:cs="Times New Roman"/>
          <w:i/>
          <w:sz w:val="24"/>
          <w:szCs w:val="24"/>
        </w:rPr>
        <w:t>w</w:t>
      </w:r>
      <w:r w:rsidRPr="00580988">
        <w:rPr>
          <w:rFonts w:ascii="Times New Roman" w:eastAsia="宋体" w:hAnsi="Times New Roman" w:cs="Times New Roman"/>
          <w:sz w:val="24"/>
          <w:szCs w:val="24"/>
        </w:rPr>
        <w:t>·</w:t>
      </w:r>
      <w:r w:rsidRPr="00580988">
        <w:rPr>
          <w:rFonts w:ascii="Times New Roman" w:hAnsi="Times New Roman" w:cs="Times New Roman"/>
          <w:sz w:val="24"/>
          <w:szCs w:val="24"/>
        </w:rPr>
        <w:t>2</w:t>
      </w: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80988">
        <w:rPr>
          <w:rFonts w:ascii="Times New Roman" w:hAnsi="Times New Roman" w:cs="Times New Roman"/>
          <w:sz w:val="24"/>
          <w:szCs w:val="24"/>
        </w:rPr>
        <w:t xml:space="preserve">, 0,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 xml:space="preserve">) and B (0, </w:t>
      </w:r>
      <w:r w:rsidRPr="00580988">
        <w:rPr>
          <w:rFonts w:ascii="Times New Roman" w:hAnsi="Times New Roman" w:cs="Times New Roman"/>
          <w:i/>
          <w:sz w:val="24"/>
          <w:szCs w:val="24"/>
        </w:rPr>
        <w:t>m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>) reside on the ellipse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>, while points C (</w:t>
      </w:r>
      <w:r w:rsidRPr="00580988">
        <w:rPr>
          <w:rFonts w:ascii="Times New Roman" w:hAnsi="Times New Roman" w:cs="Times New Roman"/>
          <w:i/>
          <w:sz w:val="24"/>
          <w:szCs w:val="24"/>
        </w:rPr>
        <w:t>w</w:t>
      </w:r>
      <w:r w:rsidRPr="00580988">
        <w:rPr>
          <w:rFonts w:ascii="Times New Roman" w:eastAsia="宋体" w:hAnsi="Times New Roman" w:cs="Times New Roman"/>
          <w:sz w:val="24"/>
          <w:szCs w:val="24"/>
        </w:rPr>
        <w:t>·</w:t>
      </w:r>
      <w:r w:rsidRPr="00580988">
        <w:rPr>
          <w:rFonts w:ascii="Times New Roman" w:hAnsi="Times New Roman" w:cs="Times New Roman"/>
          <w:sz w:val="24"/>
          <w:szCs w:val="24"/>
        </w:rPr>
        <w:t>2</w:t>
      </w: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80988">
        <w:rPr>
          <w:rFonts w:ascii="Times New Roman" w:hAnsi="Times New Roman" w:cs="Times New Roman"/>
          <w:sz w:val="24"/>
          <w:szCs w:val="24"/>
        </w:rPr>
        <w:t xml:space="preserve">, 0,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 xml:space="preserve">) and D (0, </w:t>
      </w:r>
      <w:r w:rsidRPr="00580988">
        <w:rPr>
          <w:rFonts w:ascii="Times New Roman" w:hAnsi="Times New Roman" w:cs="Times New Roman"/>
          <w:i/>
          <w:sz w:val="24"/>
          <w:szCs w:val="24"/>
        </w:rPr>
        <w:t>n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>) lie on the ellipse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80988">
        <w:rPr>
          <w:rFonts w:ascii="Times New Roman" w:hAnsi="Times New Roman" w:cs="Times New Roman"/>
          <w:sz w:val="24"/>
          <w:szCs w:val="24"/>
        </w:rPr>
        <w:t>. By utilizing formulas (1) and (2), we can derive the following expressions:</w:t>
      </w:r>
    </w:p>
    <w:p w14:paraId="1F006BFA" w14:textId="394E1D00" w:rsidR="00F83759" w:rsidRPr="00580988" w:rsidRDefault="00F83759" w:rsidP="00580988">
      <w:pPr>
        <w:pStyle w:val="MTDisplayEquation"/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ab/>
      </w:r>
      <w:bookmarkStart w:id="8" w:name="_Hlk126831171"/>
      <w:r w:rsidRPr="00580988">
        <w:rPr>
          <w:rFonts w:ascii="Times New Roman" w:hAnsi="Times New Roman" w:cs="Times New Roman"/>
          <w:position w:val="-28"/>
          <w:sz w:val="24"/>
          <w:szCs w:val="24"/>
        </w:rPr>
        <w:object w:dxaOrig="1420" w:dyaOrig="660" w14:anchorId="5E4DDD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35pt;height:33.8pt" o:ole="">
            <v:imagedata r:id="rId8" o:title=""/>
          </v:shape>
          <o:OLEObject Type="Embed" ProgID="Equation.DSMT4" ShapeID="_x0000_i1025" DrawAspect="Content" ObjectID="_1767511534" r:id="rId9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position w:val="-28"/>
          <w:sz w:val="24"/>
          <w:szCs w:val="24"/>
        </w:rPr>
        <w:object w:dxaOrig="820" w:dyaOrig="660" w14:anchorId="6C446EDF">
          <v:shape id="_x0000_i1026" type="#_x0000_t75" style="width:41.3pt;height:33.8pt" o:ole="">
            <v:imagedata r:id="rId10" o:title=""/>
          </v:shape>
          <o:OLEObject Type="Embed" ProgID="Equation.DSMT4" ShapeID="_x0000_i1026" DrawAspect="Content" ObjectID="_1767511535" r:id="rId11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position w:val="-28"/>
          <w:sz w:val="24"/>
          <w:szCs w:val="24"/>
        </w:rPr>
        <w:object w:dxaOrig="859" w:dyaOrig="660" w14:anchorId="185E6530">
          <v:shape id="_x0000_i1027" type="#_x0000_t75" style="width:42.55pt;height:33.8pt" o:ole="">
            <v:imagedata r:id="rId12" o:title=""/>
          </v:shape>
          <o:OLEObject Type="Embed" ProgID="Equation.DSMT4" ShapeID="_x0000_i1027" DrawAspect="Content" ObjectID="_1767511536" r:id="rId13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  <w:bookmarkEnd w:id="8"/>
    </w:p>
    <w:p w14:paraId="6E3B1F53" w14:textId="77777777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9" w:name="_Hlk126831248"/>
      <w:r w:rsidRPr="00580988">
        <w:rPr>
          <w:rFonts w:ascii="Times New Roman" w:hAnsi="Times New Roman" w:cs="Times New Roman"/>
          <w:sz w:val="24"/>
          <w:szCs w:val="24"/>
        </w:rPr>
        <w:t>The volume of the elliptical paraboloid can be determined by integrating the cross-sectional area with respect to the height variable, c (0≤c≤h). The cross-sectional equation for the ellipsoid paraboloid is expressed as follows:</w:t>
      </w:r>
    </w:p>
    <w:p w14:paraId="6D2D9442" w14:textId="2324EB48" w:rsidR="00F83759" w:rsidRPr="00580988" w:rsidRDefault="00F83759" w:rsidP="00580988">
      <w:pPr>
        <w:pStyle w:val="MTDisplayEquation"/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ab/>
      </w:r>
      <w:r w:rsidRPr="00580988">
        <w:rPr>
          <w:rFonts w:ascii="Times New Roman" w:hAnsi="Times New Roman" w:cs="Times New Roman"/>
          <w:position w:val="-30"/>
          <w:sz w:val="24"/>
          <w:szCs w:val="24"/>
        </w:rPr>
        <w:object w:dxaOrig="1180" w:dyaOrig="720" w14:anchorId="785CA5CC">
          <v:shape id="_x0000_i1028" type="#_x0000_t75" style="width:58.85pt;height:36.95pt" o:ole="">
            <v:imagedata r:id="rId14" o:title=""/>
          </v:shape>
          <o:OLEObject Type="Embed" ProgID="Equation.DSMT4" ShapeID="_x0000_i1028" DrawAspect="Content" ObjectID="_1767511537" r:id="rId15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2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089D9168" w14:textId="77777777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>Thus</w:t>
      </w:r>
      <w:r w:rsidRPr="00580988">
        <w:rPr>
          <w:rFonts w:ascii="Times New Roman" w:hAnsi="Times New Roman" w:cs="Times New Roman"/>
          <w:sz w:val="24"/>
          <w:szCs w:val="24"/>
        </w:rPr>
        <w:t>，</w:t>
      </w:r>
    </w:p>
    <w:p w14:paraId="1FDFE5C6" w14:textId="1EF8F60B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3620" w:dyaOrig="660" w14:anchorId="15516844">
          <v:shape id="_x0000_i1029" type="#_x0000_t75" style="width:180.95pt;height:33.8pt" o:ole="">
            <v:imagedata r:id="rId16" o:title=""/>
          </v:shape>
          <o:OLEObject Type="Embed" ProgID="Equation.DSMT4" ShapeID="_x0000_i1029" DrawAspect="Content" ObjectID="_1767511538" r:id="rId17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3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6B7EB019" w14:textId="77777777" w:rsidR="00F83759" w:rsidRPr="00580988" w:rsidRDefault="00F83759" w:rsidP="00580988">
      <w:pPr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>Similarly,</w:t>
      </w:r>
    </w:p>
    <w:p w14:paraId="7636A0BF" w14:textId="3963317A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3680" w:dyaOrig="660" w14:anchorId="6F19B491">
          <v:shape id="_x0000_i1030" type="#_x0000_t75" style="width:184.05pt;height:33.8pt" o:ole="">
            <v:imagedata r:id="rId18" o:title=""/>
          </v:shape>
          <o:OLEObject Type="Embed" ProgID="Equation.DSMT4" ShapeID="_x0000_i1030" DrawAspect="Content" ObjectID="_1767511539" r:id="rId19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4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bookmarkEnd w:id="9"/>
    <w:p w14:paraId="28C1AE5B" w14:textId="77777777" w:rsidR="00F83759" w:rsidRPr="00580988" w:rsidRDefault="00F83759" w:rsidP="00D14A8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C2E7FA" wp14:editId="784A31B1">
            <wp:extent cx="5161481" cy="2018805"/>
            <wp:effectExtent l="0" t="0" r="127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椭球抛物面.jpg"/>
                    <pic:cNvPicPr/>
                  </pic:nvPicPr>
                  <pic:blipFill>
                    <a:blip r:embed="rId2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4409" cy="202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AB359" w14:textId="75F0D5FC" w:rsidR="00F83759" w:rsidRDefault="00F83759" w:rsidP="00D14A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10" w:name="_Hlk126829675"/>
      <w:r w:rsidRPr="00580988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B8564A">
        <w:rPr>
          <w:rFonts w:ascii="Times New Roman" w:hAnsi="Times New Roman" w:cs="Times New Roman"/>
          <w:b/>
          <w:sz w:val="24"/>
          <w:szCs w:val="24"/>
        </w:rPr>
        <w:t>S</w:t>
      </w:r>
      <w:r w:rsidR="00BA35FE" w:rsidRPr="00580988">
        <w:rPr>
          <w:rFonts w:ascii="Times New Roman" w:hAnsi="Times New Roman" w:cs="Times New Roman"/>
          <w:b/>
          <w:sz w:val="24"/>
          <w:szCs w:val="24"/>
        </w:rPr>
        <w:t>1</w:t>
      </w:r>
      <w:r w:rsidRPr="00580988">
        <w:rPr>
          <w:rFonts w:ascii="Times New Roman" w:hAnsi="Times New Roman" w:cs="Times New Roman"/>
          <w:b/>
          <w:sz w:val="24"/>
          <w:szCs w:val="24"/>
        </w:rPr>
        <w:t>.</w:t>
      </w:r>
      <w:r w:rsidRPr="00580988">
        <w:rPr>
          <w:rFonts w:ascii="Times New Roman" w:hAnsi="Times New Roman" w:cs="Times New Roman"/>
          <w:sz w:val="24"/>
          <w:szCs w:val="24"/>
        </w:rPr>
        <w:t xml:space="preserve"> Schematic illustration of the ellipsoidal paraboloid at outlet (a) and inlet (b) of the MDL. </w:t>
      </w:r>
    </w:p>
    <w:p w14:paraId="334E13F7" w14:textId="77777777" w:rsidR="002766A7" w:rsidRPr="00580988" w:rsidRDefault="002766A7" w:rsidP="00D14A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bookmarkEnd w:id="10"/>
    <w:p w14:paraId="31CF3274" w14:textId="7EA88A13" w:rsidR="00F83759" w:rsidRPr="00580988" w:rsidRDefault="005B140B" w:rsidP="00D14A85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F83759" w:rsidRPr="00580988">
        <w:rPr>
          <w:rFonts w:ascii="Times New Roman" w:hAnsi="Times New Roman" w:cs="Times New Roman"/>
          <w:sz w:val="24"/>
          <w:szCs w:val="24"/>
        </w:rPr>
        <w:t>2 Volume calculation of parabolic cylinder</w:t>
      </w:r>
    </w:p>
    <w:p w14:paraId="74CF4CCD" w14:textId="5E6E046C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11" w:name="_Hlk126831398"/>
      <w:r w:rsidRPr="00580988">
        <w:rPr>
          <w:rFonts w:ascii="Times New Roman" w:hAnsi="Times New Roman" w:cs="Times New Roman"/>
          <w:sz w:val="24"/>
          <w:szCs w:val="24"/>
        </w:rPr>
        <w:t xml:space="preserve">As illustrated in Figure </w:t>
      </w:r>
      <w:r w:rsidR="00BA35FE" w:rsidRPr="00580988">
        <w:rPr>
          <w:rFonts w:ascii="Times New Roman" w:hAnsi="Times New Roman" w:cs="Times New Roman"/>
          <w:sz w:val="24"/>
          <w:szCs w:val="24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>a, the central section of the MDL is represented as a parabolic cylinder to calculate the volume V</w:t>
      </w:r>
      <w:r w:rsidRPr="0058098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80988">
        <w:rPr>
          <w:rFonts w:ascii="Times New Roman" w:hAnsi="Times New Roman" w:cs="Times New Roman"/>
          <w:sz w:val="24"/>
          <w:szCs w:val="24"/>
        </w:rPr>
        <w:t>, with Ps representing its cross-section. Figure 5b illustrates that Ps takes the shape of a paraboloid, defined by the equation y=k</w:t>
      </w:r>
      <w:r w:rsidRPr="00580988">
        <w:rPr>
          <w:rFonts w:ascii="Times New Roman" w:hAnsi="Times New Roman" w:cs="Times New Roman"/>
          <w:i/>
          <w:sz w:val="24"/>
          <w:szCs w:val="24"/>
        </w:rPr>
        <w:t>x</w:t>
      </w: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80988">
        <w:rPr>
          <w:rFonts w:ascii="Times New Roman" w:hAnsi="Times New Roman" w:cs="Times New Roman"/>
          <w:sz w:val="24"/>
          <w:szCs w:val="24"/>
        </w:rPr>
        <w:t>. Assuming that point F (</w:t>
      </w:r>
      <w:r w:rsidRPr="00580988">
        <w:rPr>
          <w:rFonts w:ascii="Times New Roman" w:hAnsi="Times New Roman" w:cs="Times New Roman"/>
          <w:i/>
          <w:sz w:val="24"/>
          <w:szCs w:val="24"/>
        </w:rPr>
        <w:t>w</w:t>
      </w:r>
      <w:r w:rsidRPr="00580988">
        <w:rPr>
          <w:rFonts w:ascii="Times New Roman" w:eastAsia="宋体" w:hAnsi="Times New Roman" w:cs="Times New Roman"/>
          <w:sz w:val="24"/>
          <w:szCs w:val="24"/>
        </w:rPr>
        <w:t>·</w:t>
      </w:r>
      <w:r w:rsidRPr="00580988">
        <w:rPr>
          <w:rFonts w:ascii="Times New Roman" w:hAnsi="Times New Roman" w:cs="Times New Roman"/>
          <w:sz w:val="24"/>
          <w:szCs w:val="24"/>
        </w:rPr>
        <w:t>2</w:t>
      </w: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 xml:space="preserve">) lies on the parabola, we can express the parameter </w:t>
      </w:r>
      <w:r w:rsidRPr="00580988">
        <w:rPr>
          <w:rFonts w:ascii="Times New Roman" w:hAnsi="Times New Roman" w:cs="Times New Roman"/>
          <w:i/>
          <w:sz w:val="24"/>
          <w:szCs w:val="24"/>
        </w:rPr>
        <w:t>x</w:t>
      </w:r>
      <w:r w:rsidRPr="00580988">
        <w:rPr>
          <w:rFonts w:ascii="Times New Roman" w:hAnsi="Times New Roman" w:cs="Times New Roman"/>
          <w:sz w:val="24"/>
          <w:szCs w:val="24"/>
        </w:rPr>
        <w:t xml:space="preserve"> as follows:</w:t>
      </w:r>
    </w:p>
    <w:bookmarkStart w:id="12" w:name="_Hlk126831703"/>
    <w:bookmarkEnd w:id="11"/>
    <w:p w14:paraId="4FC24B4F" w14:textId="69C27480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740" w:dyaOrig="620" w14:anchorId="483123E6">
          <v:shape id="_x0000_i1031" type="#_x0000_t75" style="width:36.95pt;height:30.7pt" o:ole="">
            <v:imagedata r:id="rId21" o:title=""/>
          </v:shape>
          <o:OLEObject Type="Embed" ProgID="Equation.DSMT4" ShapeID="_x0000_i1031" DrawAspect="Content" ObjectID="_1767511540" r:id="rId22"/>
        </w:object>
      </w:r>
      <w:r w:rsidRPr="00580988">
        <w:rPr>
          <w:rFonts w:ascii="Times New Roman" w:hAnsi="Times New Roman" w:cs="Times New Roman"/>
          <w:sz w:val="24"/>
          <w:szCs w:val="24"/>
        </w:rPr>
        <w:t>，</w:t>
      </w: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980" w:dyaOrig="620" w14:anchorId="203B06E6">
          <v:shape id="_x0000_i1032" type="#_x0000_t75" style="width:48.85pt;height:30.7pt" o:ole="">
            <v:imagedata r:id="rId23" o:title=""/>
          </v:shape>
          <o:OLEObject Type="Embed" ProgID="Equation.DSMT4" ShapeID="_x0000_i1032" DrawAspect="Content" ObjectID="_1767511541" r:id="rId24"/>
        </w:object>
      </w:r>
      <w:r w:rsidRPr="00580988">
        <w:rPr>
          <w:rFonts w:ascii="Times New Roman" w:hAnsi="Times New Roman" w:cs="Times New Roman"/>
          <w:sz w:val="24"/>
          <w:szCs w:val="24"/>
        </w:rPr>
        <w:t>，</w:t>
      </w:r>
      <w:r w:rsidRPr="00580988">
        <w:rPr>
          <w:rFonts w:ascii="Times New Roman" w:hAnsi="Times New Roman" w:cs="Times New Roman"/>
          <w:position w:val="-28"/>
          <w:sz w:val="24"/>
          <w:szCs w:val="24"/>
        </w:rPr>
        <w:object w:dxaOrig="1260" w:dyaOrig="660" w14:anchorId="13845EF4">
          <v:shape id="_x0000_i1033" type="#_x0000_t75" style="width:62.6pt;height:33.8pt" o:ole="">
            <v:imagedata r:id="rId25" o:title=""/>
          </v:shape>
          <o:OLEObject Type="Embed" ProgID="Equation.DSMT4" ShapeID="_x0000_i1033" DrawAspect="Content" ObjectID="_1767511542" r:id="rId26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5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6BCFF2D5" w14:textId="77777777" w:rsidR="00F83759" w:rsidRPr="00580988" w:rsidRDefault="00F83759" w:rsidP="00580988">
      <w:pPr>
        <w:pStyle w:val="MTDisplayEquation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The area of </w:t>
      </w:r>
      <w:r w:rsidRPr="00580988">
        <w:rPr>
          <w:rFonts w:ascii="Times New Roman" w:hAnsi="Times New Roman" w:cs="Times New Roman"/>
          <w:i/>
          <w:sz w:val="24"/>
          <w:szCs w:val="24"/>
        </w:rPr>
        <w:t>P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s</w:t>
      </w:r>
      <w:r w:rsidRPr="00580988">
        <w:rPr>
          <w:rFonts w:ascii="Times New Roman" w:hAnsi="Times New Roman" w:cs="Times New Roman"/>
          <w:sz w:val="24"/>
          <w:szCs w:val="24"/>
        </w:rPr>
        <w:t xml:space="preserve"> can be calculated using the following formula:</w:t>
      </w:r>
    </w:p>
    <w:p w14:paraId="23A3CD1E" w14:textId="5FFDEC15" w:rsidR="00F83759" w:rsidRPr="00580988" w:rsidRDefault="00F83759" w:rsidP="00580988">
      <w:pPr>
        <w:pStyle w:val="MTDisplayEquation"/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ab/>
      </w:r>
      <w:r w:rsidRPr="00580988">
        <w:rPr>
          <w:rFonts w:ascii="Times New Roman" w:hAnsi="Times New Roman" w:cs="Times New Roman"/>
          <w:position w:val="-28"/>
          <w:sz w:val="24"/>
          <w:szCs w:val="24"/>
        </w:rPr>
        <w:object w:dxaOrig="2740" w:dyaOrig="660" w14:anchorId="583B6F5C">
          <v:shape id="_x0000_i1034" type="#_x0000_t75" style="width:136.5pt;height:33.8pt" o:ole="">
            <v:imagedata r:id="rId27" o:title=""/>
          </v:shape>
          <o:OLEObject Type="Embed" ProgID="Equation.DSMT4" ShapeID="_x0000_i1034" DrawAspect="Content" ObjectID="_1767511543" r:id="rId28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6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5E00B590" w14:textId="77777777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Therefore, the volume of the parabolic cylinder is given by: </w:t>
      </w:r>
    </w:p>
    <w:p w14:paraId="5C4241F5" w14:textId="3A03B506" w:rsidR="00F83759" w:rsidRPr="00580988" w:rsidRDefault="00F83759" w:rsidP="00580988">
      <w:pPr>
        <w:pStyle w:val="MTDisplayEquation"/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ab/>
      </w: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1740" w:dyaOrig="620" w14:anchorId="7B2C0984">
          <v:shape id="_x0000_i1035" type="#_x0000_t75" style="width:86.4pt;height:30.7pt" o:ole="">
            <v:imagedata r:id="rId29" o:title=""/>
          </v:shape>
          <o:OLEObject Type="Embed" ProgID="Equation.DSMT4" ShapeID="_x0000_i1035" DrawAspect="Content" ObjectID="_1767511544" r:id="rId30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7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bookmarkEnd w:id="7"/>
    <w:bookmarkEnd w:id="12"/>
    <w:p w14:paraId="74E93C60" w14:textId="77777777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In the volume equations provided for </w:t>
      </w:r>
      <w:r w:rsidRPr="00580988">
        <w:rPr>
          <w:rFonts w:ascii="Times New Roman" w:hAnsi="Times New Roman" w:cs="Times New Roman"/>
          <w:i/>
          <w:sz w:val="24"/>
          <w:szCs w:val="24"/>
        </w:rPr>
        <w:t>V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V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5809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0988">
        <w:rPr>
          <w:rFonts w:ascii="Times New Roman" w:hAnsi="Times New Roman" w:cs="Times New Roman"/>
          <w:sz w:val="24"/>
          <w:szCs w:val="24"/>
        </w:rPr>
        <w:t xml:space="preserve">and </w:t>
      </w:r>
      <w:r w:rsidRPr="00580988">
        <w:rPr>
          <w:rFonts w:ascii="Times New Roman" w:hAnsi="Times New Roman" w:cs="Times New Roman"/>
          <w:i/>
          <w:sz w:val="24"/>
          <w:szCs w:val="24"/>
        </w:rPr>
        <w:t>V</w:t>
      </w:r>
      <w:r w:rsidRPr="00580988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580988">
        <w:rPr>
          <w:rFonts w:ascii="Times New Roman" w:hAnsi="Times New Roman" w:cs="Times New Roman"/>
          <w:sz w:val="24"/>
          <w:szCs w:val="24"/>
        </w:rPr>
        <w:t xml:space="preserve"> of the MDL, the variables involved are are </w:t>
      </w:r>
      <w:r w:rsidRPr="00580988">
        <w:rPr>
          <w:rFonts w:ascii="Times New Roman" w:hAnsi="Times New Roman" w:cs="Times New Roman"/>
          <w:i/>
          <w:sz w:val="24"/>
          <w:szCs w:val="24"/>
        </w:rPr>
        <w:t>w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m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n</w:t>
      </w:r>
      <w:r w:rsidRPr="00580988">
        <w:rPr>
          <w:rFonts w:ascii="Times New Roman" w:hAnsi="Times New Roman" w:cs="Times New Roman"/>
          <w:sz w:val="24"/>
          <w:szCs w:val="24"/>
        </w:rPr>
        <w:t xml:space="preserve"> and </w:t>
      </w:r>
      <w:r w:rsidRPr="00580988">
        <w:rPr>
          <w:rFonts w:ascii="Times New Roman" w:hAnsi="Times New Roman" w:cs="Times New Roman"/>
          <w:i/>
          <w:sz w:val="24"/>
          <w:szCs w:val="24"/>
        </w:rPr>
        <w:t>r</w:t>
      </w:r>
      <w:r w:rsidRPr="00580988">
        <w:rPr>
          <w:rFonts w:ascii="Times New Roman" w:hAnsi="Times New Roman" w:cs="Times New Roman"/>
          <w:sz w:val="24"/>
          <w:szCs w:val="24"/>
        </w:rPr>
        <w:t xml:space="preserve">. With the exception of the unknown parameter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 xml:space="preserve">, all other parameters can be automatically determined based on the boundary data of the MDL. Subsequently, we can derive the expression for the variable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 xml:space="preserve"> using point F. As point F (</w:t>
      </w:r>
      <w:r w:rsidRPr="00580988">
        <w:rPr>
          <w:rFonts w:ascii="Times New Roman" w:hAnsi="Times New Roman" w:cs="Times New Roman"/>
          <w:i/>
          <w:sz w:val="24"/>
          <w:szCs w:val="24"/>
        </w:rPr>
        <w:t>w</w:t>
      </w:r>
      <w:r w:rsidRPr="00580988">
        <w:rPr>
          <w:rFonts w:ascii="Times New Roman" w:hAnsi="Times New Roman" w:cs="Times New Roman"/>
          <w:sz w:val="24"/>
          <w:szCs w:val="24"/>
        </w:rPr>
        <w:t>·2</w:t>
      </w: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80988">
        <w:rPr>
          <w:rFonts w:ascii="Times New Roman" w:hAnsi="Times New Roman" w:cs="Times New Roman"/>
          <w:sz w:val="24"/>
          <w:szCs w:val="24"/>
        </w:rPr>
        <w:t xml:space="preserve">, </w:t>
      </w:r>
      <w:r w:rsidRPr="00580988">
        <w:rPr>
          <w:rFonts w:ascii="Times New Roman" w:hAnsi="Times New Roman" w:cs="Times New Roman"/>
          <w:i/>
          <w:sz w:val="24"/>
          <w:szCs w:val="24"/>
        </w:rPr>
        <w:t>h</w:t>
      </w:r>
      <w:r w:rsidRPr="00580988">
        <w:rPr>
          <w:rFonts w:ascii="Times New Roman" w:hAnsi="Times New Roman" w:cs="Times New Roman"/>
          <w:sz w:val="24"/>
          <w:szCs w:val="24"/>
        </w:rPr>
        <w:t>) lies on the parabola shown in Figure 3.5b, we can employ the geometric interpretation of the derivative to obtain the derivative y'(</w:t>
      </w:r>
      <w:r w:rsidRPr="00580988">
        <w:rPr>
          <w:rFonts w:ascii="Times New Roman" w:hAnsi="Times New Roman" w:cs="Times New Roman"/>
          <w:i/>
          <w:sz w:val="24"/>
          <w:szCs w:val="24"/>
        </w:rPr>
        <w:t>w</w:t>
      </w:r>
      <w:r w:rsidRPr="00580988">
        <w:rPr>
          <w:rFonts w:ascii="Times New Roman" w:hAnsi="Times New Roman" w:cs="Times New Roman"/>
          <w:sz w:val="24"/>
          <w:szCs w:val="24"/>
        </w:rPr>
        <w:t>·2</w:t>
      </w:r>
      <w:r w:rsidRPr="0058098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580988">
        <w:rPr>
          <w:rFonts w:ascii="Times New Roman" w:hAnsi="Times New Roman" w:cs="Times New Roman"/>
          <w:sz w:val="24"/>
          <w:szCs w:val="24"/>
        </w:rPr>
        <w:t xml:space="preserve">), which represents the slope of the tangent line at point F on the parabola. In this context, we denote the average slope around the MDL as </w:t>
      </w:r>
      <w:r w:rsidRPr="00580988">
        <w:rPr>
          <w:rFonts w:ascii="Times New Roman" w:hAnsi="Times New Roman" w:cs="Times New Roman"/>
          <w:i/>
          <w:sz w:val="24"/>
          <w:szCs w:val="24"/>
        </w:rPr>
        <w:t>a</w:t>
      </w:r>
      <w:r w:rsidRPr="00580988">
        <w:rPr>
          <w:rFonts w:ascii="Times New Roman" w:hAnsi="Times New Roman" w:cs="Times New Roman"/>
          <w:sz w:val="24"/>
          <w:szCs w:val="24"/>
        </w:rPr>
        <w:t>.</w:t>
      </w:r>
    </w:p>
    <w:p w14:paraId="32BE300D" w14:textId="77777777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Thus, </w:t>
      </w:r>
    </w:p>
    <w:p w14:paraId="45464242" w14:textId="4DEE304C" w:rsidR="00F83759" w:rsidRPr="00580988" w:rsidRDefault="00F83759" w:rsidP="00580988">
      <w:pPr>
        <w:pStyle w:val="MTDisplayEquation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_Hlk126831985"/>
      <w:r w:rsidRPr="00580988">
        <w:rPr>
          <w:rFonts w:ascii="Times New Roman" w:hAnsi="Times New Roman" w:cs="Times New Roman"/>
          <w:sz w:val="24"/>
          <w:szCs w:val="24"/>
        </w:rPr>
        <w:tab/>
      </w:r>
      <w:bookmarkStart w:id="14" w:name="MTBlankEqn"/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2740" w:dyaOrig="620" w14:anchorId="6375F8C6">
          <v:shape id="_x0000_i1036" type="#_x0000_t75" style="width:137.1pt;height:30.7pt" o:ole="">
            <v:imagedata r:id="rId31" o:title=""/>
          </v:shape>
          <o:OLEObject Type="Embed" ProgID="Equation.DSMT4" ShapeID="_x0000_i1036" DrawAspect="Content" ObjectID="_1767511545" r:id="rId32"/>
        </w:object>
      </w:r>
      <w:bookmarkEnd w:id="14"/>
      <w:r w:rsidRPr="005809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8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3368A828" w14:textId="684245DB" w:rsidR="00F83759" w:rsidRPr="00580988" w:rsidRDefault="00F83759" w:rsidP="00580988">
      <w:pPr>
        <w:pStyle w:val="MTDisplayEquation"/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ab/>
      </w: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1300" w:dyaOrig="620" w14:anchorId="3FD5AC74">
          <v:shape id="_x0000_i1037" type="#_x0000_t75" style="width:66.35pt;height:30.7pt" o:ole="">
            <v:imagedata r:id="rId33" o:title=""/>
          </v:shape>
          <o:OLEObject Type="Embed" ProgID="Equation.DSMT4" ShapeID="_x0000_i1037" DrawAspect="Content" ObjectID="_1767511546" r:id="rId34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="00B8564A">
        <w:rPr>
          <w:rFonts w:ascii="Times New Roman" w:hAnsi="Times New Roman" w:cs="Times New Roman"/>
          <w:sz w:val="24"/>
          <w:szCs w:val="24"/>
        </w:rPr>
        <w:t>9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5107D9A0" w14:textId="77777777" w:rsidR="00F83759" w:rsidRPr="00580988" w:rsidRDefault="00F83759" w:rsidP="00580988">
      <w:pPr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Finally, considering the four distinct types of MDL, we can focus on the case where </w:t>
      </w:r>
      <w:r w:rsidRPr="00580988">
        <w:rPr>
          <w:rFonts w:ascii="Times New Roman" w:hAnsi="Times New Roman" w:cs="Times New Roman"/>
          <w:i/>
          <w:sz w:val="24"/>
          <w:szCs w:val="24"/>
        </w:rPr>
        <w:t>r</w:t>
      </w:r>
      <w:r w:rsidRPr="00580988">
        <w:rPr>
          <w:rFonts w:ascii="Times New Roman" w:hAnsi="Times New Roman" w:cs="Times New Roman"/>
          <w:sz w:val="24"/>
          <w:szCs w:val="24"/>
        </w:rPr>
        <w:t xml:space="preserve">=0 and </w:t>
      </w:r>
      <w:r w:rsidRPr="00580988">
        <w:rPr>
          <w:rFonts w:ascii="Times New Roman" w:hAnsi="Times New Roman" w:cs="Times New Roman"/>
          <w:i/>
          <w:sz w:val="24"/>
          <w:szCs w:val="24"/>
        </w:rPr>
        <w:t>n</w:t>
      </w:r>
      <w:r w:rsidRPr="00580988">
        <w:rPr>
          <w:rFonts w:ascii="Times New Roman" w:hAnsi="Times New Roman" w:cs="Times New Roman"/>
          <w:sz w:val="24"/>
          <w:szCs w:val="24"/>
        </w:rPr>
        <w:t>=0, which corresponds to GCL-1. In this scenario, the volume of the GCL-1 can be represented by the following expression:</w:t>
      </w:r>
    </w:p>
    <w:p w14:paraId="3534B9D3" w14:textId="0B5569F2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1440" w:dyaOrig="620" w14:anchorId="0345C6E5">
          <v:shape id="_x0000_i1038" type="#_x0000_t75" style="width:1in;height:30.7pt" o:ole="">
            <v:imagedata r:id="rId35" o:title=""/>
          </v:shape>
          <o:OLEObject Type="Embed" ProgID="Equation.DSMT4" ShapeID="_x0000_i1038" DrawAspect="Content" ObjectID="_1767511547" r:id="rId36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Pr="00580988">
        <w:rPr>
          <w:rFonts w:ascii="Times New Roman" w:hAnsi="Times New Roman" w:cs="Times New Roman"/>
          <w:sz w:val="24"/>
          <w:szCs w:val="24"/>
        </w:rPr>
        <w:t>1</w:t>
      </w:r>
      <w:r w:rsidR="00B8564A">
        <w:rPr>
          <w:rFonts w:ascii="Times New Roman" w:hAnsi="Times New Roman" w:cs="Times New Roman"/>
          <w:sz w:val="24"/>
          <w:szCs w:val="24"/>
        </w:rPr>
        <w:t>0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42C9A04E" w14:textId="77777777" w:rsidR="00F83759" w:rsidRPr="00580988" w:rsidRDefault="00F83759" w:rsidP="00580988">
      <w:pPr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When </w:t>
      </w:r>
      <w:r w:rsidRPr="00580988">
        <w:rPr>
          <w:rFonts w:ascii="Times New Roman" w:hAnsi="Times New Roman" w:cs="Times New Roman"/>
          <w:i/>
          <w:sz w:val="24"/>
          <w:szCs w:val="24"/>
        </w:rPr>
        <w:t>n</w:t>
      </w:r>
      <w:r w:rsidRPr="00580988">
        <w:rPr>
          <w:rFonts w:ascii="Times New Roman" w:hAnsi="Times New Roman" w:cs="Times New Roman"/>
          <w:sz w:val="24"/>
          <w:szCs w:val="24"/>
        </w:rPr>
        <w:t>=0, the model of MDL corresponds to GCL-2, and its volume can be represented by the following expression:</w:t>
      </w:r>
    </w:p>
    <w:p w14:paraId="4C17A335" w14:textId="0F03D8E5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2240" w:dyaOrig="620" w14:anchorId="26EBF01F">
          <v:shape id="_x0000_i1039" type="#_x0000_t75" style="width:112.05pt;height:30.7pt" o:ole="">
            <v:imagedata r:id="rId37" o:title=""/>
          </v:shape>
          <o:OLEObject Type="Embed" ProgID="Equation.DSMT4" ShapeID="_x0000_i1039" DrawAspect="Content" ObjectID="_1767511548" r:id="rId38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Pr="00580988">
        <w:rPr>
          <w:rFonts w:ascii="Times New Roman" w:hAnsi="Times New Roman" w:cs="Times New Roman"/>
          <w:sz w:val="24"/>
          <w:szCs w:val="24"/>
        </w:rPr>
        <w:t>1</w:t>
      </w:r>
      <w:r w:rsidR="00B8564A">
        <w:rPr>
          <w:rFonts w:ascii="Times New Roman" w:hAnsi="Times New Roman" w:cs="Times New Roman"/>
          <w:sz w:val="24"/>
          <w:szCs w:val="24"/>
        </w:rPr>
        <w:t>1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41DCFE0C" w14:textId="77777777" w:rsidR="00F83759" w:rsidRPr="00580988" w:rsidRDefault="00F83759" w:rsidP="00580988">
      <w:pPr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 xml:space="preserve">When </w:t>
      </w:r>
      <w:r w:rsidRPr="00580988">
        <w:rPr>
          <w:rFonts w:ascii="Times New Roman" w:hAnsi="Times New Roman" w:cs="Times New Roman"/>
          <w:i/>
          <w:sz w:val="24"/>
          <w:szCs w:val="24"/>
        </w:rPr>
        <w:t>r</w:t>
      </w:r>
      <w:r w:rsidRPr="00580988">
        <w:rPr>
          <w:rFonts w:ascii="Times New Roman" w:hAnsi="Times New Roman" w:cs="Times New Roman"/>
          <w:sz w:val="24"/>
          <w:szCs w:val="24"/>
        </w:rPr>
        <w:t>=0, the model of MDL conforms to GUL-1, and its volume can be expressed as:</w:t>
      </w:r>
    </w:p>
    <w:p w14:paraId="560AEB60" w14:textId="411E1D76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3019" w:dyaOrig="620" w14:anchorId="4467A031">
          <v:shape id="_x0000_i1040" type="#_x0000_t75" style="width:150.9pt;height:30.7pt" o:ole="">
            <v:imagedata r:id="rId39" o:title=""/>
          </v:shape>
          <o:OLEObject Type="Embed" ProgID="Equation.DSMT4" ShapeID="_x0000_i1040" DrawAspect="Content" ObjectID="_1767511549" r:id="rId40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Pr="00580988">
        <w:rPr>
          <w:rFonts w:ascii="Times New Roman" w:hAnsi="Times New Roman" w:cs="Times New Roman"/>
          <w:sz w:val="24"/>
          <w:szCs w:val="24"/>
        </w:rPr>
        <w:t>1</w:t>
      </w:r>
      <w:r w:rsidR="00B8564A">
        <w:rPr>
          <w:rFonts w:ascii="Times New Roman" w:hAnsi="Times New Roman" w:cs="Times New Roman"/>
          <w:sz w:val="24"/>
          <w:szCs w:val="24"/>
        </w:rPr>
        <w:t>2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p w14:paraId="7BF4939E" w14:textId="77777777" w:rsidR="00F83759" w:rsidRPr="00580988" w:rsidRDefault="00F83759" w:rsidP="00580988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sz w:val="24"/>
          <w:szCs w:val="24"/>
        </w:rPr>
        <w:t>When the type of MDL corresponds to GUL-2, its volume can be expressed as:</w:t>
      </w:r>
    </w:p>
    <w:p w14:paraId="70D01B1E" w14:textId="7D4095A1" w:rsidR="00F83759" w:rsidRPr="00580988" w:rsidRDefault="00F83759" w:rsidP="00580988">
      <w:pPr>
        <w:jc w:val="righ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position w:val="-24"/>
          <w:sz w:val="24"/>
          <w:szCs w:val="24"/>
        </w:rPr>
        <w:object w:dxaOrig="5100" w:dyaOrig="620" w14:anchorId="56795ADB">
          <v:shape id="_x0000_i1041" type="#_x0000_t75" style="width:253.55pt;height:30.7pt" o:ole="">
            <v:imagedata r:id="rId41" o:title=""/>
          </v:shape>
          <o:OLEObject Type="Embed" ProgID="Equation.DSMT4" ShapeID="_x0000_i1041" DrawAspect="Content" ObjectID="_1767511550" r:id="rId42"/>
        </w:object>
      </w:r>
      <w:r w:rsidRPr="00580988">
        <w:rPr>
          <w:rFonts w:ascii="Times New Roman" w:hAnsi="Times New Roman" w:cs="Times New Roman"/>
          <w:sz w:val="24"/>
          <w:szCs w:val="24"/>
        </w:rPr>
        <w:t xml:space="preserve">       </w:t>
      </w:r>
      <w:r w:rsidRPr="00580988">
        <w:rPr>
          <w:rFonts w:ascii="Times New Roman" w:hAnsi="Times New Roman" w:cs="Times New Roman"/>
          <w:sz w:val="24"/>
          <w:szCs w:val="24"/>
        </w:rPr>
        <w:t>（</w:t>
      </w:r>
      <w:r w:rsidRPr="00580988">
        <w:rPr>
          <w:rFonts w:ascii="Times New Roman" w:hAnsi="Times New Roman" w:cs="Times New Roman"/>
          <w:sz w:val="24"/>
          <w:szCs w:val="24"/>
        </w:rPr>
        <w:t>1</w:t>
      </w:r>
      <w:r w:rsidR="00B8564A">
        <w:rPr>
          <w:rFonts w:ascii="Times New Roman" w:hAnsi="Times New Roman" w:cs="Times New Roman"/>
          <w:sz w:val="24"/>
          <w:szCs w:val="24"/>
        </w:rPr>
        <w:t>3</w:t>
      </w:r>
      <w:r w:rsidRPr="00580988">
        <w:rPr>
          <w:rFonts w:ascii="Times New Roman" w:hAnsi="Times New Roman" w:cs="Times New Roman"/>
          <w:sz w:val="24"/>
          <w:szCs w:val="24"/>
        </w:rPr>
        <w:t>）</w:t>
      </w:r>
    </w:p>
    <w:bookmarkEnd w:id="13"/>
    <w:p w14:paraId="7AAD3E83" w14:textId="77777777" w:rsidR="00F83759" w:rsidRPr="00580988" w:rsidRDefault="00F83759" w:rsidP="00D14A8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614544" wp14:editId="1BAB262F">
            <wp:extent cx="5189974" cy="188667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抛物柱面.jpg"/>
                    <pic:cNvPicPr/>
                  </pic:nvPicPr>
                  <pic:blipFill>
                    <a:blip r:embed="rId43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4768" cy="190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A26F4" w14:textId="3673B951" w:rsidR="002766A7" w:rsidRDefault="00F83759" w:rsidP="00D14A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80988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B8564A">
        <w:rPr>
          <w:rFonts w:ascii="Times New Roman" w:hAnsi="Times New Roman" w:cs="Times New Roman"/>
          <w:b/>
          <w:sz w:val="24"/>
          <w:szCs w:val="24"/>
        </w:rPr>
        <w:t>S2</w:t>
      </w:r>
      <w:r w:rsidRPr="00580988">
        <w:rPr>
          <w:rFonts w:ascii="Times New Roman" w:hAnsi="Times New Roman" w:cs="Times New Roman"/>
          <w:sz w:val="24"/>
          <w:szCs w:val="24"/>
        </w:rPr>
        <w:t>. Parabolic cylinder (a) in the middle of the MDL and its schematic of the cross-section (b)</w:t>
      </w:r>
    </w:p>
    <w:p w14:paraId="05C884A4" w14:textId="77777777" w:rsidR="002766A7" w:rsidRPr="00C969DC" w:rsidRDefault="002766A7" w:rsidP="00D14A85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45DA612E" w14:textId="79A47D9C" w:rsidR="009525D0" w:rsidRPr="00580988" w:rsidRDefault="009525D0" w:rsidP="00890102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0988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Table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S</w:t>
      </w:r>
      <w:r w:rsidR="000B5AD6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1</w:t>
      </w:r>
      <w:r w:rsidRPr="00580988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 </w:t>
      </w:r>
      <w:r w:rsidRPr="005809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Details of all empirical formulas used in this study </w:t>
      </w:r>
    </w:p>
    <w:tbl>
      <w:tblPr>
        <w:tblStyle w:val="ae"/>
        <w:tblW w:w="9781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821"/>
        <w:gridCol w:w="1276"/>
        <w:gridCol w:w="2126"/>
        <w:gridCol w:w="2693"/>
        <w:gridCol w:w="709"/>
      </w:tblGrid>
      <w:tr w:rsidR="009525D0" w:rsidRPr="00580988" w14:paraId="5EC30C98" w14:textId="77777777" w:rsidTr="009525D0">
        <w:trPr>
          <w:jc w:val="center"/>
        </w:trPr>
        <w:tc>
          <w:tcPr>
            <w:tcW w:w="21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CEEDC3" w14:textId="77777777" w:rsidR="009525D0" w:rsidRPr="009525D0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5" w:name="_Hlk94804245"/>
            <w:bookmarkStart w:id="16" w:name="OLE_LINK52"/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Formulas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4" w:space="0" w:color="auto"/>
            </w:tcBorders>
          </w:tcPr>
          <w:p w14:paraId="4E8439B1" w14:textId="77777777" w:rsidR="009525D0" w:rsidRPr="009525D0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A60BB3" w14:textId="77777777" w:rsidR="009525D0" w:rsidRPr="009525D0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</w:tcPr>
          <w:p w14:paraId="1A1BA80C" w14:textId="77777777" w:rsidR="009525D0" w:rsidRPr="009525D0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Dam material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0A9BEB" w14:textId="77777777" w:rsidR="009525D0" w:rsidRPr="009525D0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Relationship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0C4BC1" w14:textId="77777777" w:rsidR="009525D0" w:rsidRPr="009525D0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9525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9525D0" w:rsidRPr="00580988" w14:paraId="4B569EF2" w14:textId="77777777" w:rsidTr="009525D0">
        <w:trPr>
          <w:jc w:val="center"/>
        </w:trPr>
        <w:tc>
          <w:tcPr>
            <w:tcW w:w="2156" w:type="dxa"/>
            <w:vMerge w:val="restart"/>
            <w:tcBorders>
              <w:top w:val="single" w:sz="4" w:space="0" w:color="auto"/>
            </w:tcBorders>
            <w:vAlign w:val="center"/>
          </w:tcPr>
          <w:p w14:paraId="7BC7091E" w14:textId="3ED1FD23" w:rsidR="009525D0" w:rsidRPr="00B8564A" w:rsidRDefault="004708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Qi et al., 2022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</w:tcBorders>
            <w:vAlign w:val="center"/>
          </w:tcPr>
          <w:p w14:paraId="1DB5C54D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15EE91F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27(&gt;0.1 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122356A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 (&gt;0.1km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867CD3E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V=40.67A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1.184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-3.218R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mxw/mxl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139A407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0.96</w:t>
            </w:r>
          </w:p>
        </w:tc>
      </w:tr>
      <w:tr w:rsidR="009525D0" w:rsidRPr="00580988" w14:paraId="2BC2D813" w14:textId="77777777" w:rsidTr="009525D0">
        <w:trPr>
          <w:jc w:val="center"/>
        </w:trPr>
        <w:tc>
          <w:tcPr>
            <w:tcW w:w="2156" w:type="dxa"/>
            <w:vMerge/>
            <w:vAlign w:val="center"/>
          </w:tcPr>
          <w:p w14:paraId="551C943D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vMerge/>
            <w:vAlign w:val="center"/>
          </w:tcPr>
          <w:p w14:paraId="446FB855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FF7C5C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70(&lt;0.1 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405282FB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 (&lt;0.1km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693" w:type="dxa"/>
            <w:vAlign w:val="center"/>
          </w:tcPr>
          <w:p w14:paraId="38779B72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V=557.4A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2.454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+0.2005R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mxw/mxl</w:t>
            </w:r>
          </w:p>
        </w:tc>
        <w:tc>
          <w:tcPr>
            <w:tcW w:w="709" w:type="dxa"/>
            <w:vAlign w:val="center"/>
          </w:tcPr>
          <w:p w14:paraId="5F932A19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0.80</w:t>
            </w:r>
          </w:p>
        </w:tc>
      </w:tr>
      <w:tr w:rsidR="009525D0" w:rsidRPr="00580988" w14:paraId="1354F6D7" w14:textId="77777777" w:rsidTr="009525D0">
        <w:trPr>
          <w:jc w:val="center"/>
        </w:trPr>
        <w:tc>
          <w:tcPr>
            <w:tcW w:w="2156" w:type="dxa"/>
            <w:vMerge/>
            <w:vAlign w:val="center"/>
          </w:tcPr>
          <w:p w14:paraId="6CE8265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vMerge w:val="restart"/>
            <w:vAlign w:val="center"/>
          </w:tcPr>
          <w:p w14:paraId="2112F454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2</w:t>
            </w:r>
          </w:p>
        </w:tc>
        <w:tc>
          <w:tcPr>
            <w:tcW w:w="1276" w:type="dxa"/>
            <w:vAlign w:val="center"/>
          </w:tcPr>
          <w:p w14:paraId="6F33FA94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35(&gt;0.5 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3820E538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Moraine </w:t>
            </w:r>
          </w:p>
        </w:tc>
        <w:tc>
          <w:tcPr>
            <w:tcW w:w="2693" w:type="dxa"/>
            <w:vAlign w:val="center"/>
          </w:tcPr>
          <w:p w14:paraId="61066D15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V=0.0126A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+0.0056A+0.0132</w:t>
            </w:r>
          </w:p>
        </w:tc>
        <w:tc>
          <w:tcPr>
            <w:tcW w:w="709" w:type="dxa"/>
            <w:vAlign w:val="center"/>
          </w:tcPr>
          <w:p w14:paraId="4E93B35E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0.98</w:t>
            </w:r>
          </w:p>
        </w:tc>
      </w:tr>
      <w:tr w:rsidR="009525D0" w:rsidRPr="00580988" w14:paraId="03C79335" w14:textId="77777777" w:rsidTr="009525D0">
        <w:trPr>
          <w:jc w:val="center"/>
        </w:trPr>
        <w:tc>
          <w:tcPr>
            <w:tcW w:w="2156" w:type="dxa"/>
            <w:vMerge/>
            <w:vAlign w:val="center"/>
          </w:tcPr>
          <w:p w14:paraId="3D8E59D7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vMerge/>
          </w:tcPr>
          <w:p w14:paraId="19196EBD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FBA1622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227(&lt;0.5 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20F00F83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Moraine </w:t>
            </w:r>
          </w:p>
        </w:tc>
        <w:tc>
          <w:tcPr>
            <w:tcW w:w="2693" w:type="dxa"/>
            <w:vAlign w:val="center"/>
          </w:tcPr>
          <w:p w14:paraId="348FE37E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V=0.0235A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1.4083</w:t>
            </w:r>
          </w:p>
        </w:tc>
        <w:tc>
          <w:tcPr>
            <w:tcW w:w="709" w:type="dxa"/>
            <w:vAlign w:val="center"/>
          </w:tcPr>
          <w:p w14:paraId="0F171685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0.90</w:t>
            </w:r>
          </w:p>
        </w:tc>
      </w:tr>
      <w:tr w:rsidR="009525D0" w:rsidRPr="00580988" w14:paraId="581CDCDE" w14:textId="77777777" w:rsidTr="009525D0">
        <w:trPr>
          <w:jc w:val="center"/>
        </w:trPr>
        <w:tc>
          <w:tcPr>
            <w:tcW w:w="2156" w:type="dxa"/>
            <w:vMerge w:val="restart"/>
          </w:tcPr>
          <w:p w14:paraId="1A671626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Wang et al, (2012)</w:t>
            </w:r>
          </w:p>
        </w:tc>
        <w:tc>
          <w:tcPr>
            <w:tcW w:w="821" w:type="dxa"/>
          </w:tcPr>
          <w:p w14:paraId="7FC964A0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3</w:t>
            </w:r>
          </w:p>
        </w:tc>
        <w:tc>
          <w:tcPr>
            <w:tcW w:w="1276" w:type="dxa"/>
          </w:tcPr>
          <w:p w14:paraId="6C26507F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26" w:type="dxa"/>
          </w:tcPr>
          <w:p w14:paraId="14EB1A7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</w:t>
            </w:r>
          </w:p>
        </w:tc>
        <w:tc>
          <w:tcPr>
            <w:tcW w:w="2693" w:type="dxa"/>
          </w:tcPr>
          <w:p w14:paraId="1A620FBC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V=0.0354A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1.3724</w:t>
            </w:r>
          </w:p>
        </w:tc>
        <w:tc>
          <w:tcPr>
            <w:tcW w:w="709" w:type="dxa"/>
          </w:tcPr>
          <w:p w14:paraId="3F0258FE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0.92</w:t>
            </w:r>
          </w:p>
        </w:tc>
      </w:tr>
      <w:tr w:rsidR="009525D0" w:rsidRPr="00580988" w14:paraId="202B6E77" w14:textId="77777777" w:rsidTr="009525D0">
        <w:trPr>
          <w:jc w:val="center"/>
        </w:trPr>
        <w:tc>
          <w:tcPr>
            <w:tcW w:w="2156" w:type="dxa"/>
            <w:vMerge/>
          </w:tcPr>
          <w:p w14:paraId="66520D42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</w:tcPr>
          <w:p w14:paraId="74D38A4B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4</w:t>
            </w:r>
          </w:p>
        </w:tc>
        <w:tc>
          <w:tcPr>
            <w:tcW w:w="1276" w:type="dxa"/>
          </w:tcPr>
          <w:p w14:paraId="726D5FF8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26" w:type="dxa"/>
          </w:tcPr>
          <w:p w14:paraId="6907AFB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</w:t>
            </w:r>
          </w:p>
        </w:tc>
        <w:tc>
          <w:tcPr>
            <w:tcW w:w="2693" w:type="dxa"/>
          </w:tcPr>
          <w:p w14:paraId="66EC0A37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V=0.087A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1.434</w:t>
            </w:r>
          </w:p>
        </w:tc>
        <w:tc>
          <w:tcPr>
            <w:tcW w:w="709" w:type="dxa"/>
          </w:tcPr>
          <w:p w14:paraId="0850D5EC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0.50</w:t>
            </w:r>
          </w:p>
        </w:tc>
      </w:tr>
      <w:tr w:rsidR="009525D0" w:rsidRPr="00580988" w14:paraId="6BF5D992" w14:textId="77777777" w:rsidTr="009525D0">
        <w:trPr>
          <w:jc w:val="center"/>
        </w:trPr>
        <w:tc>
          <w:tcPr>
            <w:tcW w:w="2156" w:type="dxa"/>
            <w:tcBorders>
              <w:bottom w:val="nil"/>
            </w:tcBorders>
          </w:tcPr>
          <w:p w14:paraId="3D3999C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Evans (1986)</w:t>
            </w:r>
          </w:p>
        </w:tc>
        <w:tc>
          <w:tcPr>
            <w:tcW w:w="821" w:type="dxa"/>
            <w:tcBorders>
              <w:bottom w:val="nil"/>
            </w:tcBorders>
          </w:tcPr>
          <w:p w14:paraId="65CC68BD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5</w:t>
            </w:r>
          </w:p>
        </w:tc>
        <w:tc>
          <w:tcPr>
            <w:tcW w:w="1276" w:type="dxa"/>
            <w:tcBorders>
              <w:bottom w:val="nil"/>
            </w:tcBorders>
          </w:tcPr>
          <w:p w14:paraId="6DDAFC84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nil"/>
            </w:tcBorders>
          </w:tcPr>
          <w:p w14:paraId="05163657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Ice</w:t>
            </w:r>
          </w:p>
        </w:tc>
        <w:tc>
          <w:tcPr>
            <w:tcW w:w="2693" w:type="dxa"/>
            <w:tcBorders>
              <w:bottom w:val="nil"/>
            </w:tcBorders>
          </w:tcPr>
          <w:p w14:paraId="402F47C0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V=0.035A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1.5</w:t>
            </w:r>
          </w:p>
        </w:tc>
        <w:tc>
          <w:tcPr>
            <w:tcW w:w="709" w:type="dxa"/>
            <w:tcBorders>
              <w:bottom w:val="nil"/>
            </w:tcBorders>
          </w:tcPr>
          <w:p w14:paraId="70E067AA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</w:tr>
      <w:tr w:rsidR="009525D0" w:rsidRPr="00580988" w14:paraId="29F03656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51A896C5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Huggel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et al, (2002)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14:paraId="4BACF096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4968F59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060F8A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068F028B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V=0.104A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7614711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0.92</w:t>
            </w:r>
          </w:p>
        </w:tc>
      </w:tr>
      <w:tr w:rsidR="009525D0" w:rsidRPr="00580988" w14:paraId="611D6446" w14:textId="77777777" w:rsidTr="009525D0">
        <w:trPr>
          <w:jc w:val="center"/>
        </w:trPr>
        <w:tc>
          <w:tcPr>
            <w:tcW w:w="2156" w:type="dxa"/>
            <w:vMerge w:val="restart"/>
            <w:tcBorders>
              <w:top w:val="nil"/>
            </w:tcBorders>
            <w:vAlign w:val="center"/>
          </w:tcPr>
          <w:p w14:paraId="7F614EF0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Cook and Quincey (2015)</w:t>
            </w: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14:paraId="531E5B40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9F8F13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A40AA29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7DCCD410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stere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=0.1217A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square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1.4129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5F05C9B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0.95</w:t>
            </w:r>
          </w:p>
        </w:tc>
      </w:tr>
      <w:tr w:rsidR="009525D0" w:rsidRPr="00580988" w14:paraId="02202335" w14:textId="77777777" w:rsidTr="009525D0">
        <w:trPr>
          <w:jc w:val="center"/>
        </w:trPr>
        <w:tc>
          <w:tcPr>
            <w:tcW w:w="2156" w:type="dxa"/>
            <w:vMerge/>
            <w:vAlign w:val="center"/>
          </w:tcPr>
          <w:p w14:paraId="3F9CB396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  <w:vAlign w:val="center"/>
          </w:tcPr>
          <w:p w14:paraId="79A25961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4BE0E9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E004274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7B0246FC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stere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=0.5057A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square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1.2884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16A3280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0.38</w:t>
            </w:r>
          </w:p>
        </w:tc>
      </w:tr>
      <w:tr w:rsidR="009525D0" w:rsidRPr="00580988" w14:paraId="4920FB5B" w14:textId="77777777" w:rsidTr="009525D0">
        <w:trPr>
          <w:jc w:val="center"/>
        </w:trPr>
        <w:tc>
          <w:tcPr>
            <w:tcW w:w="2156" w:type="dxa"/>
            <w:vMerge/>
            <w:vAlign w:val="center"/>
          </w:tcPr>
          <w:p w14:paraId="25F35F67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049FC046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F9FFD57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7C6F07C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6604A4E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stere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=0.1746A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square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1.3725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B3631CA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0.60</w:t>
            </w:r>
          </w:p>
        </w:tc>
      </w:tr>
      <w:tr w:rsidR="009525D0" w:rsidRPr="00580988" w14:paraId="6F46A1D8" w14:textId="77777777" w:rsidTr="009525D0">
        <w:trPr>
          <w:jc w:val="center"/>
        </w:trPr>
        <w:tc>
          <w:tcPr>
            <w:tcW w:w="2156" w:type="dxa"/>
            <w:vMerge/>
            <w:vAlign w:val="center"/>
          </w:tcPr>
          <w:p w14:paraId="1157BE42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6E2AA88A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590A9AB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CA08EB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66C50CB0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stere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=0.3211A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square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1.324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084BCAA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0.57</w:t>
            </w:r>
          </w:p>
        </w:tc>
      </w:tr>
      <w:tr w:rsidR="009525D0" w:rsidRPr="00580988" w14:paraId="5F51BFA6" w14:textId="77777777" w:rsidTr="009525D0">
        <w:trPr>
          <w:jc w:val="center"/>
        </w:trPr>
        <w:tc>
          <w:tcPr>
            <w:tcW w:w="2156" w:type="dxa"/>
            <w:vMerge/>
            <w:tcBorders>
              <w:bottom w:val="nil"/>
            </w:tcBorders>
            <w:vAlign w:val="center"/>
          </w:tcPr>
          <w:p w14:paraId="03BBBE6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548339B9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94A47AC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1AC66AE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0DEBE8D9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stere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=0.1697A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sqkm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1.3778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E5072D2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0.75</w:t>
            </w:r>
          </w:p>
        </w:tc>
      </w:tr>
      <w:tr w:rsidR="009525D0" w:rsidRPr="00580988" w14:paraId="06138A81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5E322995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Fujita et al, (2013)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457210A5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3F569C6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8E7B6FC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Moraine, ice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2C63A429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V=0.055A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59D7EBB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</w:tr>
      <w:tr w:rsidR="009525D0" w:rsidRPr="00580988" w14:paraId="486B00B7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36B51DAD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Loriaux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and </w:t>
            </w: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Casassa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(2013)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5D405322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C21EAA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D1F1508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 and ice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6C76B35D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V=0.2933A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1.3324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0CBE05D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0.96</w:t>
            </w:r>
          </w:p>
        </w:tc>
      </w:tr>
      <w:tr w:rsidR="009525D0" w:rsidRPr="00580988" w14:paraId="35242784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4C073769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Emmer and </w:t>
            </w: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Vilimek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(2013)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4BE58332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EE6FD04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E8552DA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1BC84B37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stere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=0.054393A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square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1.483009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DFA4489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0.92</w:t>
            </w:r>
          </w:p>
        </w:tc>
      </w:tr>
      <w:tr w:rsidR="009525D0" w:rsidRPr="00580988" w14:paraId="2C5D0823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470CD496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Kapitsa et al, (2017)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52444BF8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1233BE4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BD68A7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 and bedrock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0064ABCF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V=0.036A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11FCF36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0.91</w:t>
            </w:r>
          </w:p>
        </w:tc>
      </w:tr>
      <w:tr w:rsidR="009525D0" w:rsidRPr="00580988" w14:paraId="2DBF0EBA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080DED73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Muñoz et al., (2020)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195B1A3D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0A583F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2E84AAB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 and ice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64855D88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V=A(0.041L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w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+2), </w:t>
            </w: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w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-lake width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B621B52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0.85</w:t>
            </w:r>
          </w:p>
        </w:tc>
      </w:tr>
      <w:tr w:rsidR="009525D0" w:rsidRPr="00580988" w14:paraId="0E65E24B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15A4CBD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O’Connor et al, (2001)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6E2BC706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07F1091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5AB46FE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56CF6094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V=0.003114A+0.1685A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B8F397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</w:tr>
      <w:tr w:rsidR="009525D0" w:rsidRPr="00580988" w14:paraId="591D039A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75A7033A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Khanal</w:t>
            </w:r>
            <w:proofErr w:type="spellEnd"/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et al, (2015)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2333B9D0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26C3037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B8264AD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345D319E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V=0.0578A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6453C08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0.93</w:t>
            </w:r>
          </w:p>
        </w:tc>
      </w:tr>
      <w:tr w:rsidR="009525D0" w:rsidRPr="00580988" w14:paraId="3F8ACEBE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nil"/>
            </w:tcBorders>
            <w:vAlign w:val="center"/>
          </w:tcPr>
          <w:p w14:paraId="49201F29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Sakai (2012)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14:paraId="7058372B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19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3494D35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E23A2FA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2830178F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V(×10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 xml:space="preserve">6 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)=43.24A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1.5307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8047F0C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</w:p>
        </w:tc>
      </w:tr>
      <w:tr w:rsidR="009525D0" w:rsidRPr="00580988" w14:paraId="5B7167E6" w14:textId="77777777" w:rsidTr="009525D0">
        <w:trPr>
          <w:jc w:val="center"/>
        </w:trPr>
        <w:tc>
          <w:tcPr>
            <w:tcW w:w="2156" w:type="dxa"/>
            <w:tcBorders>
              <w:top w:val="nil"/>
              <w:bottom w:val="single" w:sz="12" w:space="0" w:color="auto"/>
            </w:tcBorders>
            <w:vAlign w:val="center"/>
          </w:tcPr>
          <w:p w14:paraId="4B2A31A1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Yao (2012)</w:t>
            </w:r>
          </w:p>
        </w:tc>
        <w:tc>
          <w:tcPr>
            <w:tcW w:w="821" w:type="dxa"/>
            <w:tcBorders>
              <w:top w:val="nil"/>
              <w:bottom w:val="single" w:sz="12" w:space="0" w:color="auto"/>
            </w:tcBorders>
          </w:tcPr>
          <w:p w14:paraId="2CBEC8D4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Eq. 20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2E2B309A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nil"/>
              <w:bottom w:val="single" w:sz="12" w:space="0" w:color="auto"/>
            </w:tcBorders>
          </w:tcPr>
          <w:p w14:paraId="49F457A4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Moraine</w:t>
            </w:r>
          </w:p>
        </w:tc>
        <w:tc>
          <w:tcPr>
            <w:tcW w:w="2693" w:type="dxa"/>
            <w:tcBorders>
              <w:top w:val="nil"/>
              <w:bottom w:val="single" w:sz="12" w:space="0" w:color="auto"/>
            </w:tcBorders>
            <w:vAlign w:val="center"/>
          </w:tcPr>
          <w:p w14:paraId="3DD3044C" w14:textId="77777777" w:rsidR="009525D0" w:rsidRPr="00B8564A" w:rsidRDefault="009525D0" w:rsidP="002766A7"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V=0.0493A</w:t>
            </w: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0.9304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vAlign w:val="center"/>
          </w:tcPr>
          <w:p w14:paraId="6358A9A7" w14:textId="77777777" w:rsidR="009525D0" w:rsidRPr="00B8564A" w:rsidRDefault="009525D0" w:rsidP="00276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85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</w:tr>
      <w:bookmarkEnd w:id="15"/>
      <w:bookmarkEnd w:id="16"/>
    </w:tbl>
    <w:p w14:paraId="5E24C3A7" w14:textId="77777777" w:rsidR="000B5AD6" w:rsidRDefault="000B5AD6" w:rsidP="00890102">
      <w:pPr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</w:pPr>
    </w:p>
    <w:sectPr w:rsidR="000B5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9BDD3" w14:textId="77777777" w:rsidR="00A51645" w:rsidRDefault="00A51645" w:rsidP="00F83759">
      <w:r>
        <w:separator/>
      </w:r>
    </w:p>
  </w:endnote>
  <w:endnote w:type="continuationSeparator" w:id="0">
    <w:p w14:paraId="2930E536" w14:textId="77777777" w:rsidR="00A51645" w:rsidRDefault="00A51645" w:rsidP="00F8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BCCAD" w14:textId="77777777" w:rsidR="00A51645" w:rsidRDefault="00A51645" w:rsidP="00F83759">
      <w:r>
        <w:separator/>
      </w:r>
    </w:p>
  </w:footnote>
  <w:footnote w:type="continuationSeparator" w:id="0">
    <w:p w14:paraId="560F5901" w14:textId="77777777" w:rsidR="00A51645" w:rsidRDefault="00A51645" w:rsidP="00F83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A2MDAwtjA3NjM2MrVU0lEKTi0uzszPAykwqwUAyfLD+ywAAAA="/>
  </w:docVars>
  <w:rsids>
    <w:rsidRoot w:val="008C109F"/>
    <w:rsid w:val="000030E2"/>
    <w:rsid w:val="00053E8F"/>
    <w:rsid w:val="000B5AD6"/>
    <w:rsid w:val="000C04AB"/>
    <w:rsid w:val="00153B05"/>
    <w:rsid w:val="0019754A"/>
    <w:rsid w:val="001A08F6"/>
    <w:rsid w:val="00237DFA"/>
    <w:rsid w:val="002766A7"/>
    <w:rsid w:val="002A4D79"/>
    <w:rsid w:val="00306910"/>
    <w:rsid w:val="003513FC"/>
    <w:rsid w:val="004708D0"/>
    <w:rsid w:val="00577862"/>
    <w:rsid w:val="00580988"/>
    <w:rsid w:val="005B140B"/>
    <w:rsid w:val="00637948"/>
    <w:rsid w:val="0065463D"/>
    <w:rsid w:val="006628C1"/>
    <w:rsid w:val="0067673A"/>
    <w:rsid w:val="00707670"/>
    <w:rsid w:val="00747FAC"/>
    <w:rsid w:val="00757FA8"/>
    <w:rsid w:val="007723D4"/>
    <w:rsid w:val="00777867"/>
    <w:rsid w:val="007C6232"/>
    <w:rsid w:val="00802C23"/>
    <w:rsid w:val="008103A7"/>
    <w:rsid w:val="00830179"/>
    <w:rsid w:val="00890102"/>
    <w:rsid w:val="00895894"/>
    <w:rsid w:val="008C109F"/>
    <w:rsid w:val="008E2A68"/>
    <w:rsid w:val="009048EB"/>
    <w:rsid w:val="009525D0"/>
    <w:rsid w:val="009A4FCE"/>
    <w:rsid w:val="009F02E8"/>
    <w:rsid w:val="00A51645"/>
    <w:rsid w:val="00A67C33"/>
    <w:rsid w:val="00B31A82"/>
    <w:rsid w:val="00B8564A"/>
    <w:rsid w:val="00BA0A93"/>
    <w:rsid w:val="00BA35FE"/>
    <w:rsid w:val="00BB13FC"/>
    <w:rsid w:val="00C67054"/>
    <w:rsid w:val="00C969DC"/>
    <w:rsid w:val="00D14A85"/>
    <w:rsid w:val="00D2587D"/>
    <w:rsid w:val="00F72894"/>
    <w:rsid w:val="00F83759"/>
    <w:rsid w:val="00F924A0"/>
    <w:rsid w:val="00FC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54DD0"/>
  <w14:defaultImageDpi w14:val="330"/>
  <w15:chartTrackingRefBased/>
  <w15:docId w15:val="{BD4073D7-2059-4C63-B0F9-5152A8DF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75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8375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8375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37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37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375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F8375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F83759"/>
    <w:rPr>
      <w:b/>
      <w:bCs/>
      <w:sz w:val="32"/>
      <w:szCs w:val="32"/>
    </w:rPr>
  </w:style>
  <w:style w:type="paragraph" w:customStyle="1" w:styleId="MTDisplayEquation">
    <w:name w:val="MTDisplayEquation"/>
    <w:basedOn w:val="a"/>
    <w:next w:val="a"/>
    <w:link w:val="MTDisplayEquation0"/>
    <w:rsid w:val="00F83759"/>
    <w:pPr>
      <w:tabs>
        <w:tab w:val="center" w:pos="4160"/>
        <w:tab w:val="right" w:pos="8300"/>
      </w:tabs>
    </w:pPr>
  </w:style>
  <w:style w:type="character" w:customStyle="1" w:styleId="MTDisplayEquation0">
    <w:name w:val="MTDisplayEquation 字符"/>
    <w:basedOn w:val="a0"/>
    <w:link w:val="MTDisplayEquation"/>
    <w:rsid w:val="00F83759"/>
  </w:style>
  <w:style w:type="character" w:styleId="a7">
    <w:name w:val="annotation reference"/>
    <w:basedOn w:val="a0"/>
    <w:uiPriority w:val="99"/>
    <w:semiHidden/>
    <w:unhideWhenUsed/>
    <w:rsid w:val="00F83759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F83759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F83759"/>
  </w:style>
  <w:style w:type="paragraph" w:styleId="aa">
    <w:name w:val="Balloon Text"/>
    <w:basedOn w:val="a"/>
    <w:link w:val="ab"/>
    <w:uiPriority w:val="99"/>
    <w:semiHidden/>
    <w:unhideWhenUsed/>
    <w:rsid w:val="00F837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83759"/>
    <w:rPr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F83759"/>
    <w:rPr>
      <w:b/>
      <w:bCs/>
    </w:rPr>
  </w:style>
  <w:style w:type="character" w:customStyle="1" w:styleId="ad">
    <w:name w:val="批注主题 字符"/>
    <w:basedOn w:val="a9"/>
    <w:link w:val="ac"/>
    <w:uiPriority w:val="99"/>
    <w:semiHidden/>
    <w:rsid w:val="00F83759"/>
    <w:rPr>
      <w:b/>
      <w:bCs/>
    </w:rPr>
  </w:style>
  <w:style w:type="table" w:styleId="ae">
    <w:name w:val="Table Grid"/>
    <w:basedOn w:val="a1"/>
    <w:uiPriority w:val="39"/>
    <w:rsid w:val="0074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A67C33"/>
    <w:rPr>
      <w:color w:val="0000FF" w:themeColor="hyperlink"/>
      <w:u w:val="single"/>
    </w:rPr>
  </w:style>
  <w:style w:type="paragraph" w:customStyle="1" w:styleId="af0">
    <w:name w:val="表注"/>
    <w:basedOn w:val="a"/>
    <w:link w:val="af1"/>
    <w:qFormat/>
    <w:rsid w:val="00B31A82"/>
    <w:pPr>
      <w:jc w:val="center"/>
    </w:pPr>
    <w:rPr>
      <w:rFonts w:ascii="Times New Roman" w:eastAsia="宋体" w:hAnsi="Times New Roman" w:cs="Times New Roman"/>
      <w:b/>
      <w:szCs w:val="21"/>
    </w:rPr>
  </w:style>
  <w:style w:type="character" w:customStyle="1" w:styleId="af1">
    <w:name w:val="表注 字符"/>
    <w:basedOn w:val="a0"/>
    <w:link w:val="af0"/>
    <w:rsid w:val="00B31A82"/>
    <w:rPr>
      <w:rFonts w:ascii="Times New Roman" w:eastAsia="宋体" w:hAnsi="Times New Roman" w:cs="Times New Roman"/>
      <w:b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hyperlink" Target="mailto:shiyin.liu@ynu.edu.cn" TargetMode="Externa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jpeg"/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20" Type="http://schemas.openxmlformats.org/officeDocument/2006/relationships/image" Target="media/image7.jpeg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73112-BA5D-4B4D-8F5A-D1FE64DF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4</Pages>
  <Words>955</Words>
  <Characters>5448</Characters>
  <Application>Microsoft Office Word</Application>
  <DocSecurity>0</DocSecurity>
  <Lines>45</Lines>
  <Paragraphs>12</Paragraphs>
  <ScaleCrop>false</ScaleCrop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qmm</dc:creator>
  <cp:keywords/>
  <dc:description/>
  <cp:lastModifiedBy>qmm</cp:lastModifiedBy>
  <cp:revision>39</cp:revision>
  <dcterms:created xsi:type="dcterms:W3CDTF">2023-09-04T11:20:00Z</dcterms:created>
  <dcterms:modified xsi:type="dcterms:W3CDTF">2024-01-23T02:37:00Z</dcterms:modified>
</cp:coreProperties>
</file>