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29D" w:rsidRDefault="009E529D" w:rsidP="009E529D">
      <w:pPr>
        <w:pStyle w:val="Default"/>
      </w:pPr>
      <w:r>
        <w:rPr>
          <w:rFonts w:hint="eastAsia"/>
        </w:rPr>
        <w:t>Reviewer</w:t>
      </w:r>
      <w:r>
        <w:t>’s comments:</w:t>
      </w:r>
    </w:p>
    <w:p w:rsidR="009E529D" w:rsidRDefault="009E529D" w:rsidP="009E529D">
      <w:pPr>
        <w:pStyle w:val="Default"/>
        <w:rPr>
          <w:sz w:val="28"/>
          <w:szCs w:val="28"/>
        </w:rPr>
      </w:pPr>
      <w:r>
        <w:t xml:space="preserve"> </w:t>
      </w:r>
      <w:r>
        <w:rPr>
          <w:sz w:val="28"/>
          <w:szCs w:val="28"/>
        </w:rPr>
        <w:t xml:space="preserve">I am pleased to see the revised manuscript has addressed most questions that I have raised for the previous version. </w:t>
      </w:r>
    </w:p>
    <w:p w:rsidR="00F67FE8" w:rsidRDefault="009E529D" w:rsidP="009E529D">
      <w:pPr>
        <w:rPr>
          <w:sz w:val="28"/>
          <w:szCs w:val="28"/>
        </w:rPr>
      </w:pPr>
      <w:r>
        <w:rPr>
          <w:sz w:val="28"/>
          <w:szCs w:val="28"/>
        </w:rPr>
        <w:t>One point is still need to be discussed. In section 4.3, the uncertainty from the calculation of WF, especially for the grey WF, should be mentioned, since the estimation of the grey WF only consider nitrogen contamination, but ignore many other important factors, such as pesticides and other fertilizers.</w:t>
      </w:r>
    </w:p>
    <w:p w:rsidR="009E529D" w:rsidRDefault="009E529D" w:rsidP="009E529D">
      <w:pPr>
        <w:rPr>
          <w:sz w:val="28"/>
          <w:szCs w:val="28"/>
        </w:rPr>
      </w:pPr>
    </w:p>
    <w:p w:rsidR="009E529D" w:rsidRDefault="009E529D" w:rsidP="009E529D">
      <w:r>
        <w:rPr>
          <w:sz w:val="28"/>
          <w:szCs w:val="28"/>
        </w:rPr>
        <w:t xml:space="preserve">Response: </w:t>
      </w:r>
      <w:r>
        <w:rPr>
          <w:color w:val="0000FF"/>
          <w:kern w:val="0"/>
          <w:szCs w:val="21"/>
        </w:rPr>
        <w:t>Thanks for the reviewer’s comments.</w:t>
      </w:r>
      <w:r>
        <w:rPr>
          <w:kern w:val="0"/>
        </w:rPr>
        <w:t xml:space="preserve"> </w:t>
      </w:r>
      <w:r>
        <w:rPr>
          <w:color w:val="0000FF"/>
          <w:kern w:val="0"/>
          <w:szCs w:val="21"/>
        </w:rPr>
        <w:t>Our response is “</w:t>
      </w:r>
      <w:r w:rsidRPr="009E529D">
        <w:rPr>
          <w:color w:val="0000FF"/>
          <w:kern w:val="0"/>
          <w:szCs w:val="21"/>
        </w:rPr>
        <w:t xml:space="preserve">In addition, the parameter of </w:t>
      </w:r>
      <w:proofErr w:type="spellStart"/>
      <w:r w:rsidRPr="009E529D">
        <w:rPr>
          <w:color w:val="0000FF"/>
          <w:kern w:val="0"/>
          <w:szCs w:val="21"/>
        </w:rPr>
        <w:t>Pe</w:t>
      </w:r>
      <w:proofErr w:type="spellEnd"/>
      <w:r w:rsidRPr="009E529D">
        <w:rPr>
          <w:color w:val="0000FF"/>
          <w:kern w:val="0"/>
          <w:szCs w:val="21"/>
        </w:rPr>
        <w:t xml:space="preserve"> can affect the </w:t>
      </w:r>
      <w:proofErr w:type="spellStart"/>
      <w:r w:rsidRPr="009E529D">
        <w:rPr>
          <w:color w:val="0000FF"/>
          <w:kern w:val="0"/>
          <w:szCs w:val="21"/>
        </w:rPr>
        <w:t>WFgreen</w:t>
      </w:r>
      <w:proofErr w:type="spellEnd"/>
      <w:r w:rsidRPr="009E529D">
        <w:rPr>
          <w:color w:val="0000FF"/>
          <w:kern w:val="0"/>
          <w:szCs w:val="21"/>
        </w:rPr>
        <w:t xml:space="preserve"> and </w:t>
      </w:r>
      <w:proofErr w:type="spellStart"/>
      <w:r w:rsidRPr="009E529D">
        <w:rPr>
          <w:color w:val="0000FF"/>
          <w:kern w:val="0"/>
          <w:szCs w:val="21"/>
        </w:rPr>
        <w:t>WFblue</w:t>
      </w:r>
      <w:proofErr w:type="spellEnd"/>
      <w:r w:rsidRPr="009E529D">
        <w:rPr>
          <w:color w:val="0000FF"/>
          <w:kern w:val="0"/>
          <w:szCs w:val="21"/>
        </w:rPr>
        <w:t xml:space="preserve"> values because it was calculated by an empirical formula, and the </w:t>
      </w:r>
      <w:proofErr w:type="spellStart"/>
      <w:r w:rsidRPr="009E529D">
        <w:rPr>
          <w:color w:val="0000FF"/>
          <w:kern w:val="0"/>
          <w:szCs w:val="21"/>
        </w:rPr>
        <w:t>WFgrey</w:t>
      </w:r>
      <w:proofErr w:type="spellEnd"/>
      <w:r w:rsidRPr="009E529D">
        <w:rPr>
          <w:color w:val="0000FF"/>
          <w:kern w:val="0"/>
          <w:szCs w:val="21"/>
        </w:rPr>
        <w:t xml:space="preserve"> only considered nitrogen contamination and ignored pesticides and other fertilizers, therefore, the calculated </w:t>
      </w:r>
      <w:proofErr w:type="spellStart"/>
      <w:r w:rsidRPr="009E529D">
        <w:rPr>
          <w:color w:val="0000FF"/>
          <w:kern w:val="0"/>
          <w:szCs w:val="21"/>
        </w:rPr>
        <w:t>WFgrey</w:t>
      </w:r>
      <w:proofErr w:type="spellEnd"/>
      <w:r w:rsidRPr="009E529D">
        <w:rPr>
          <w:color w:val="0000FF"/>
          <w:kern w:val="0"/>
          <w:szCs w:val="21"/>
        </w:rPr>
        <w:t xml:space="preserve">, </w:t>
      </w:r>
      <w:proofErr w:type="spellStart"/>
      <w:r w:rsidRPr="009E529D">
        <w:rPr>
          <w:color w:val="0000FF"/>
          <w:kern w:val="0"/>
          <w:szCs w:val="21"/>
        </w:rPr>
        <w:t>WFgreen</w:t>
      </w:r>
      <w:proofErr w:type="spellEnd"/>
      <w:r w:rsidRPr="009E529D">
        <w:rPr>
          <w:color w:val="0000FF"/>
          <w:kern w:val="0"/>
          <w:szCs w:val="21"/>
        </w:rPr>
        <w:t xml:space="preserve">, </w:t>
      </w:r>
      <w:proofErr w:type="spellStart"/>
      <w:r w:rsidRPr="009E529D">
        <w:rPr>
          <w:color w:val="0000FF"/>
          <w:kern w:val="0"/>
          <w:szCs w:val="21"/>
        </w:rPr>
        <w:t>WFblue</w:t>
      </w:r>
      <w:proofErr w:type="spellEnd"/>
      <w:r w:rsidRPr="009E529D">
        <w:rPr>
          <w:color w:val="0000FF"/>
          <w:kern w:val="0"/>
          <w:szCs w:val="21"/>
        </w:rPr>
        <w:t xml:space="preserve"> and WF had a certain deviation compared with the actual values.</w:t>
      </w:r>
      <w:r>
        <w:rPr>
          <w:color w:val="0000FF"/>
          <w:kern w:val="0"/>
          <w:szCs w:val="21"/>
        </w:rPr>
        <w:t>”</w:t>
      </w:r>
      <w:bookmarkStart w:id="0" w:name="_GoBack"/>
      <w:bookmarkEnd w:id="0"/>
    </w:p>
    <w:sectPr w:rsidR="009E5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9C"/>
    <w:rsid w:val="00592E6A"/>
    <w:rsid w:val="00781F9C"/>
    <w:rsid w:val="009E529D"/>
    <w:rsid w:val="00BE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60903-370E-4B52-9ACE-96ADF463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529D"/>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yuan</cp:lastModifiedBy>
  <cp:revision>2</cp:revision>
  <dcterms:created xsi:type="dcterms:W3CDTF">2017-05-20T00:27:00Z</dcterms:created>
  <dcterms:modified xsi:type="dcterms:W3CDTF">2017-05-20T00:29:00Z</dcterms:modified>
</cp:coreProperties>
</file>